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CF5" w:rsidRPr="006F5CF5" w:rsidRDefault="006F5CF5" w:rsidP="006F5CF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0" distR="0" simplePos="0" relativeHeight="251659264" behindDoc="0" locked="0" layoutInCell="1" allowOverlap="1">
            <wp:simplePos x="0" y="0"/>
            <wp:positionH relativeFrom="column">
              <wp:posOffset>157480</wp:posOffset>
            </wp:positionH>
            <wp:positionV relativeFrom="paragraph">
              <wp:posOffset>-228600</wp:posOffset>
            </wp:positionV>
            <wp:extent cx="4820285" cy="441960"/>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lum contrast="6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20285" cy="441960"/>
                    </a:xfrm>
                    <a:prstGeom prst="rect">
                      <a:avLst/>
                    </a:prstGeom>
                    <a:noFill/>
                    <a:ln>
                      <a:noFill/>
                    </a:ln>
                  </pic:spPr>
                </pic:pic>
              </a:graphicData>
            </a:graphic>
          </wp:anchor>
        </w:drawing>
      </w:r>
    </w:p>
    <w:p w:rsidR="006F5CF5" w:rsidRPr="006F5CF5" w:rsidRDefault="006F5CF5" w:rsidP="006F5CF5">
      <w:pPr>
        <w:spacing w:after="0" w:line="360" w:lineRule="auto"/>
        <w:jc w:val="both"/>
        <w:rPr>
          <w:rFonts w:ascii="Times New Roman" w:eastAsia="Times New Roman" w:hAnsi="Times New Roman" w:cs="Times New Roman"/>
          <w:color w:val="000080"/>
          <w:sz w:val="20"/>
          <w:szCs w:val="20"/>
          <w:lang w:eastAsia="ru-RU"/>
        </w:rPr>
      </w:pPr>
      <w:r w:rsidRPr="006F5CF5">
        <w:rPr>
          <w:rFonts w:ascii="Times New Roman" w:eastAsia="Times New Roman" w:hAnsi="Times New Roman" w:cs="Times New Roman"/>
          <w:color w:val="000080"/>
          <w:sz w:val="20"/>
          <w:szCs w:val="20"/>
          <w:lang w:eastAsia="ru-RU"/>
        </w:rPr>
        <w:t xml:space="preserve">                                г. Омск, ул. 50 лет Профсоюзов, 100/1, корпус № 7 ОмГУ, </w:t>
      </w:r>
    </w:p>
    <w:p w:rsidR="006F5CF5" w:rsidRPr="006F5CF5" w:rsidRDefault="006F5CF5" w:rsidP="006F5CF5">
      <w:pPr>
        <w:spacing w:after="0" w:line="360" w:lineRule="auto"/>
        <w:jc w:val="both"/>
        <w:rPr>
          <w:rFonts w:ascii="Times New Roman" w:eastAsia="Times New Roman" w:hAnsi="Times New Roman" w:cs="Times New Roman"/>
          <w:sz w:val="20"/>
          <w:szCs w:val="20"/>
          <w:lang w:eastAsia="ru-RU"/>
        </w:rPr>
      </w:pPr>
      <w:r w:rsidRPr="006F5CF5">
        <w:rPr>
          <w:rFonts w:ascii="Times New Roman" w:eastAsia="Times New Roman" w:hAnsi="Times New Roman" w:cs="Times New Roman"/>
          <w:color w:val="000080"/>
          <w:sz w:val="20"/>
          <w:szCs w:val="20"/>
          <w:lang w:eastAsia="ru-RU"/>
        </w:rPr>
        <w:t xml:space="preserve">                                              телефоны: 63-21-20, 63-16-16, </w:t>
      </w:r>
      <w:r w:rsidRPr="006F5CF5">
        <w:rPr>
          <w:rFonts w:ascii="Times New Roman" w:eastAsia="Times New Roman" w:hAnsi="Times New Roman" w:cs="Times New Roman"/>
          <w:color w:val="000080"/>
          <w:sz w:val="20"/>
          <w:szCs w:val="20"/>
          <w:lang w:val="en-US" w:eastAsia="ru-RU"/>
        </w:rPr>
        <w:t>www</w:t>
      </w:r>
      <w:r w:rsidRPr="006F5CF5">
        <w:rPr>
          <w:rFonts w:ascii="Times New Roman" w:eastAsia="Times New Roman" w:hAnsi="Times New Roman" w:cs="Times New Roman"/>
          <w:color w:val="000080"/>
          <w:sz w:val="20"/>
          <w:szCs w:val="20"/>
          <w:lang w:eastAsia="ru-RU"/>
        </w:rPr>
        <w:t xml:space="preserve">. </w:t>
      </w:r>
      <w:proofErr w:type="spellStart"/>
      <w:r w:rsidRPr="006F5CF5">
        <w:rPr>
          <w:rFonts w:ascii="Times New Roman" w:eastAsia="Times New Roman" w:hAnsi="Times New Roman" w:cs="Times New Roman"/>
          <w:color w:val="000080"/>
          <w:sz w:val="20"/>
          <w:szCs w:val="20"/>
          <w:lang w:val="en-US" w:eastAsia="ru-RU"/>
        </w:rPr>
        <w:t>omlaw</w:t>
      </w:r>
      <w:proofErr w:type="spellEnd"/>
      <w:r w:rsidRPr="006F5CF5">
        <w:rPr>
          <w:rFonts w:ascii="Times New Roman" w:eastAsia="Times New Roman" w:hAnsi="Times New Roman" w:cs="Times New Roman"/>
          <w:color w:val="000080"/>
          <w:sz w:val="20"/>
          <w:szCs w:val="20"/>
          <w:lang w:eastAsia="ru-RU"/>
        </w:rPr>
        <w:t>.</w:t>
      </w:r>
      <w:proofErr w:type="spellStart"/>
      <w:r w:rsidRPr="006F5CF5">
        <w:rPr>
          <w:rFonts w:ascii="Times New Roman" w:eastAsia="Times New Roman" w:hAnsi="Times New Roman" w:cs="Times New Roman"/>
          <w:color w:val="000080"/>
          <w:sz w:val="20"/>
          <w:szCs w:val="20"/>
          <w:lang w:val="en-US" w:eastAsia="ru-RU"/>
        </w:rPr>
        <w:t>ru</w:t>
      </w:r>
      <w:proofErr w:type="spellEnd"/>
    </w:p>
    <w:p w:rsidR="006F5CF5" w:rsidRPr="006F5CF5" w:rsidRDefault="006F5CF5" w:rsidP="006F5CF5">
      <w:pPr>
        <w:spacing w:after="0" w:line="240" w:lineRule="auto"/>
        <w:rPr>
          <w:rFonts w:ascii="Times New Roman" w:eastAsia="Times New Roman" w:hAnsi="Times New Roman" w:cs="Times New Roman"/>
          <w:sz w:val="20"/>
          <w:szCs w:val="20"/>
          <w:lang w:eastAsia="ru-RU"/>
        </w:rPr>
      </w:pPr>
    </w:p>
    <w:p w:rsidR="006F5CF5" w:rsidRPr="006F5CF5" w:rsidRDefault="006F5CF5" w:rsidP="006F5CF5">
      <w:pPr>
        <w:spacing w:after="0" w:line="240" w:lineRule="auto"/>
        <w:jc w:val="right"/>
        <w:outlineLvl w:val="0"/>
        <w:rPr>
          <w:rFonts w:ascii="Times New Roman" w:eastAsia="Times New Roman" w:hAnsi="Times New Roman" w:cs="Times New Roman"/>
          <w:bCs/>
          <w:kern w:val="36"/>
          <w:sz w:val="24"/>
          <w:szCs w:val="24"/>
          <w:lang w:eastAsia="ru-RU"/>
        </w:rPr>
      </w:pPr>
    </w:p>
    <w:p w:rsidR="006F5CF5" w:rsidRPr="006F5CF5" w:rsidRDefault="006F5CF5" w:rsidP="006F5CF5">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6F5CF5">
        <w:rPr>
          <w:rFonts w:ascii="Times New Roman" w:eastAsia="Times New Roman" w:hAnsi="Times New Roman" w:cs="Times New Roman"/>
          <w:b/>
          <w:bCs/>
          <w:kern w:val="36"/>
          <w:sz w:val="24"/>
          <w:szCs w:val="24"/>
          <w:lang w:eastAsia="ru-RU"/>
        </w:rPr>
        <w:t>Уважаемы</w:t>
      </w:r>
      <w:r w:rsidR="00656C5B">
        <w:rPr>
          <w:rFonts w:ascii="Times New Roman" w:eastAsia="Times New Roman" w:hAnsi="Times New Roman" w:cs="Times New Roman"/>
          <w:b/>
          <w:bCs/>
          <w:kern w:val="36"/>
          <w:sz w:val="24"/>
          <w:szCs w:val="24"/>
          <w:lang w:eastAsia="ru-RU"/>
        </w:rPr>
        <w:t>е</w:t>
      </w:r>
      <w:r w:rsidR="00656C5B">
        <w:rPr>
          <w:rFonts w:ascii="Times New Roman" w:eastAsia="Times New Roman" w:hAnsi="Times New Roman" w:cs="Times New Roman"/>
          <w:b/>
          <w:kern w:val="36"/>
          <w:sz w:val="24"/>
          <w:szCs w:val="24"/>
          <w:lang w:eastAsia="ru-RU"/>
        </w:rPr>
        <w:t>коллеги</w:t>
      </w:r>
      <w:r w:rsidRPr="006F5CF5">
        <w:rPr>
          <w:rFonts w:ascii="Times New Roman" w:eastAsia="Times New Roman" w:hAnsi="Times New Roman" w:cs="Times New Roman"/>
          <w:b/>
          <w:bCs/>
          <w:kern w:val="36"/>
          <w:sz w:val="24"/>
          <w:szCs w:val="24"/>
          <w:lang w:eastAsia="ru-RU"/>
        </w:rPr>
        <w:t>!</w:t>
      </w:r>
    </w:p>
    <w:p w:rsidR="006F5CF5" w:rsidRPr="006F5CF5" w:rsidRDefault="00647904" w:rsidP="006F5CF5">
      <w:pPr>
        <w:spacing w:after="0" w:line="360" w:lineRule="auto"/>
        <w:ind w:firstLine="567"/>
        <w:jc w:val="both"/>
        <w:rPr>
          <w:rFonts w:ascii="Times New Roman" w:eastAsia="Times New Roman" w:hAnsi="Times New Roman" w:cs="Times New Roman"/>
          <w:b/>
          <w:bCs/>
          <w:sz w:val="24"/>
          <w:szCs w:val="24"/>
          <w:lang w:eastAsia="ru-RU"/>
        </w:rPr>
      </w:pPr>
      <w:r w:rsidRPr="00987D4B">
        <w:rPr>
          <w:rFonts w:ascii="Times New Roman" w:eastAsia="Times New Roman" w:hAnsi="Times New Roman" w:cs="Times New Roman"/>
          <w:b/>
          <w:bCs/>
          <w:sz w:val="24"/>
          <w:szCs w:val="24"/>
          <w:lang w:eastAsia="ru-RU"/>
        </w:rPr>
        <w:t>2</w:t>
      </w:r>
      <w:r w:rsidR="00987D4B" w:rsidRPr="00987D4B">
        <w:rPr>
          <w:rFonts w:ascii="Times New Roman" w:eastAsia="Times New Roman" w:hAnsi="Times New Roman" w:cs="Times New Roman"/>
          <w:b/>
          <w:bCs/>
          <w:sz w:val="24"/>
          <w:szCs w:val="24"/>
          <w:lang w:eastAsia="ru-RU"/>
        </w:rPr>
        <w:t>4</w:t>
      </w:r>
      <w:r w:rsidR="006F5CF5" w:rsidRPr="00987D4B">
        <w:rPr>
          <w:rFonts w:ascii="Times New Roman" w:eastAsia="Times New Roman" w:hAnsi="Times New Roman" w:cs="Times New Roman"/>
          <w:b/>
          <w:bCs/>
          <w:sz w:val="24"/>
          <w:szCs w:val="24"/>
          <w:lang w:eastAsia="ru-RU"/>
        </w:rPr>
        <w:t xml:space="preserve"> </w:t>
      </w:r>
      <w:r w:rsidR="0033242C" w:rsidRPr="00987D4B">
        <w:rPr>
          <w:rFonts w:ascii="Times New Roman" w:eastAsia="Times New Roman" w:hAnsi="Times New Roman" w:cs="Times New Roman"/>
          <w:b/>
          <w:bCs/>
          <w:sz w:val="24"/>
          <w:szCs w:val="24"/>
          <w:lang w:eastAsia="ru-RU"/>
        </w:rPr>
        <w:t>–</w:t>
      </w:r>
      <w:r w:rsidR="006F5CF5" w:rsidRPr="00987D4B">
        <w:rPr>
          <w:rFonts w:ascii="Times New Roman" w:eastAsia="Times New Roman" w:hAnsi="Times New Roman" w:cs="Times New Roman"/>
          <w:b/>
          <w:bCs/>
          <w:sz w:val="24"/>
          <w:szCs w:val="24"/>
          <w:lang w:eastAsia="ru-RU"/>
        </w:rPr>
        <w:t xml:space="preserve"> </w:t>
      </w:r>
      <w:r w:rsidRPr="00987D4B">
        <w:rPr>
          <w:rFonts w:ascii="Times New Roman" w:eastAsia="Times New Roman" w:hAnsi="Times New Roman" w:cs="Times New Roman"/>
          <w:b/>
          <w:bCs/>
          <w:sz w:val="24"/>
          <w:szCs w:val="24"/>
          <w:lang w:eastAsia="ru-RU"/>
        </w:rPr>
        <w:t>2</w:t>
      </w:r>
      <w:r w:rsidR="0033242C" w:rsidRPr="00987D4B">
        <w:rPr>
          <w:rFonts w:ascii="Times New Roman" w:eastAsia="Times New Roman" w:hAnsi="Times New Roman" w:cs="Times New Roman"/>
          <w:b/>
          <w:bCs/>
          <w:sz w:val="24"/>
          <w:szCs w:val="24"/>
          <w:lang w:eastAsia="ru-RU"/>
        </w:rPr>
        <w:t xml:space="preserve">6 </w:t>
      </w:r>
      <w:r w:rsidR="00735D2E" w:rsidRPr="00987D4B">
        <w:rPr>
          <w:rFonts w:ascii="Times New Roman" w:eastAsia="Times New Roman" w:hAnsi="Times New Roman" w:cs="Times New Roman"/>
          <w:b/>
          <w:bCs/>
          <w:sz w:val="24"/>
          <w:szCs w:val="24"/>
          <w:lang w:eastAsia="ru-RU"/>
        </w:rPr>
        <w:t>марта</w:t>
      </w:r>
      <w:r w:rsidR="006F5CF5" w:rsidRPr="00987D4B">
        <w:rPr>
          <w:rFonts w:ascii="Times New Roman" w:eastAsia="Times New Roman" w:hAnsi="Times New Roman" w:cs="Times New Roman"/>
          <w:b/>
          <w:bCs/>
          <w:sz w:val="24"/>
          <w:szCs w:val="24"/>
          <w:lang w:eastAsia="ru-RU"/>
        </w:rPr>
        <w:t xml:space="preserve"> 20</w:t>
      </w:r>
      <w:r w:rsidR="0033242C" w:rsidRPr="00987D4B">
        <w:rPr>
          <w:rFonts w:ascii="Times New Roman" w:eastAsia="Times New Roman" w:hAnsi="Times New Roman" w:cs="Times New Roman"/>
          <w:b/>
          <w:bCs/>
          <w:sz w:val="24"/>
          <w:szCs w:val="24"/>
          <w:lang w:eastAsia="ru-RU"/>
        </w:rPr>
        <w:t>20</w:t>
      </w:r>
      <w:r w:rsidR="006F5CF5" w:rsidRPr="00987D4B">
        <w:rPr>
          <w:rFonts w:ascii="Times New Roman" w:eastAsia="Times New Roman" w:hAnsi="Times New Roman" w:cs="Times New Roman"/>
          <w:b/>
          <w:bCs/>
          <w:sz w:val="24"/>
          <w:szCs w:val="24"/>
          <w:lang w:eastAsia="ru-RU"/>
        </w:rPr>
        <w:t xml:space="preserve"> г. </w:t>
      </w:r>
      <w:r w:rsidR="006F5CF5" w:rsidRPr="00987D4B">
        <w:rPr>
          <w:rFonts w:ascii="Times New Roman" w:eastAsia="Times New Roman" w:hAnsi="Times New Roman" w:cs="Times New Roman"/>
          <w:b/>
          <w:sz w:val="24"/>
          <w:szCs w:val="24"/>
          <w:lang w:eastAsia="ru-RU"/>
        </w:rPr>
        <w:t>юридический факультет</w:t>
      </w:r>
      <w:r w:rsidR="006F5CF5" w:rsidRPr="00987D4B">
        <w:rPr>
          <w:rFonts w:ascii="Times New Roman" w:eastAsia="Times New Roman" w:hAnsi="Times New Roman" w:cs="Times New Roman"/>
          <w:b/>
          <w:bCs/>
          <w:sz w:val="24"/>
          <w:szCs w:val="24"/>
          <w:lang w:eastAsia="ru-RU"/>
        </w:rPr>
        <w:t xml:space="preserve"> Омского государственного университета им. Ф.М.Достоевского </w:t>
      </w:r>
      <w:r w:rsidR="00251519" w:rsidRPr="00987D4B">
        <w:rPr>
          <w:rFonts w:ascii="Times New Roman" w:eastAsia="Times New Roman" w:hAnsi="Times New Roman" w:cs="Times New Roman"/>
          <w:b/>
          <w:bCs/>
          <w:sz w:val="24"/>
          <w:szCs w:val="24"/>
          <w:lang w:eastAsia="ru-RU"/>
        </w:rPr>
        <w:t xml:space="preserve">совместно с Министерством образования и науки Российской Федерации </w:t>
      </w:r>
      <w:r w:rsidR="006F5CF5" w:rsidRPr="00987D4B">
        <w:rPr>
          <w:rFonts w:ascii="Times New Roman" w:eastAsia="Times New Roman" w:hAnsi="Times New Roman" w:cs="Times New Roman"/>
          <w:b/>
          <w:bCs/>
          <w:sz w:val="24"/>
          <w:szCs w:val="24"/>
          <w:lang w:eastAsia="ru-RU"/>
        </w:rPr>
        <w:t xml:space="preserve">проводит </w:t>
      </w:r>
      <w:r w:rsidR="00FC4D9F" w:rsidRPr="00987D4B">
        <w:rPr>
          <w:rFonts w:ascii="Times New Roman" w:eastAsia="Times New Roman" w:hAnsi="Times New Roman" w:cs="Times New Roman"/>
          <w:b/>
          <w:bCs/>
          <w:sz w:val="24"/>
          <w:szCs w:val="24"/>
          <w:lang w:eastAsia="ru-RU"/>
        </w:rPr>
        <w:t>ДНИ СТУДЕНЧЕСКОЙ НАУКИ,</w:t>
      </w:r>
      <w:r w:rsidR="006F5CF5" w:rsidRPr="00987D4B">
        <w:rPr>
          <w:rFonts w:ascii="Times New Roman" w:eastAsia="Times New Roman" w:hAnsi="Times New Roman" w:cs="Times New Roman"/>
          <w:b/>
          <w:bCs/>
          <w:sz w:val="24"/>
          <w:szCs w:val="24"/>
          <w:lang w:eastAsia="ru-RU"/>
        </w:rPr>
        <w:t xml:space="preserve"> в рамках которых пройдут следующие мероприятия</w:t>
      </w:r>
      <w:r w:rsidR="006F5CF5" w:rsidRPr="006F5CF5">
        <w:rPr>
          <w:rFonts w:ascii="Times New Roman" w:eastAsia="Times New Roman" w:hAnsi="Times New Roman" w:cs="Times New Roman"/>
          <w:b/>
          <w:bCs/>
          <w:sz w:val="24"/>
          <w:szCs w:val="24"/>
          <w:lang w:eastAsia="ru-RU"/>
        </w:rPr>
        <w:t xml:space="preserve">: </w:t>
      </w:r>
    </w:p>
    <w:p w:rsidR="006F5CF5" w:rsidRPr="006F5CF5" w:rsidRDefault="00042B0F" w:rsidP="006F5CF5">
      <w:pPr>
        <w:spacing w:after="0" w:line="360" w:lineRule="auto"/>
        <w:ind w:firstLine="426"/>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33242C">
        <w:rPr>
          <w:rFonts w:ascii="Times New Roman" w:eastAsia="Times New Roman" w:hAnsi="Times New Roman" w:cs="Times New Roman"/>
          <w:b/>
          <w:bCs/>
          <w:sz w:val="24"/>
          <w:szCs w:val="24"/>
          <w:lang w:eastAsia="ru-RU"/>
        </w:rPr>
        <w:t xml:space="preserve"> </w:t>
      </w:r>
      <w:proofErr w:type="gramStart"/>
      <w:r w:rsidR="006F5CF5" w:rsidRPr="006F5CF5">
        <w:rPr>
          <w:rFonts w:ascii="Times New Roman" w:eastAsia="Times New Roman" w:hAnsi="Times New Roman" w:cs="Times New Roman"/>
          <w:b/>
          <w:bCs/>
          <w:sz w:val="24"/>
          <w:szCs w:val="24"/>
          <w:lang w:val="en-US" w:eastAsia="ru-RU"/>
        </w:rPr>
        <w:t>II</w:t>
      </w:r>
      <w:r w:rsidR="006F5CF5" w:rsidRPr="006F5CF5">
        <w:rPr>
          <w:rFonts w:ascii="Times New Roman" w:eastAsia="Times New Roman" w:hAnsi="Times New Roman" w:cs="Times New Roman"/>
          <w:b/>
          <w:bCs/>
          <w:sz w:val="24"/>
          <w:szCs w:val="24"/>
          <w:lang w:eastAsia="ru-RU"/>
        </w:rPr>
        <w:t xml:space="preserve"> тур Всероссийской студенческой олимпиады по юриспруденции</w:t>
      </w:r>
      <w:r w:rsidR="006F5CF5">
        <w:rPr>
          <w:rFonts w:ascii="Times New Roman" w:eastAsia="Times New Roman" w:hAnsi="Times New Roman" w:cs="Times New Roman"/>
          <w:b/>
          <w:bCs/>
          <w:sz w:val="24"/>
          <w:szCs w:val="24"/>
          <w:lang w:eastAsia="ru-RU"/>
        </w:rPr>
        <w:t xml:space="preserve"> по Сибирскому федеральному округу</w:t>
      </w:r>
      <w:r w:rsidR="006F5CF5" w:rsidRPr="006F5CF5">
        <w:rPr>
          <w:rFonts w:ascii="Times New Roman" w:eastAsia="Times New Roman" w:hAnsi="Times New Roman" w:cs="Times New Roman"/>
          <w:b/>
          <w:bCs/>
          <w:sz w:val="24"/>
          <w:szCs w:val="24"/>
          <w:lang w:eastAsia="ru-RU"/>
        </w:rPr>
        <w:t>.</w:t>
      </w:r>
      <w:proofErr w:type="gramEnd"/>
    </w:p>
    <w:p w:rsidR="006F5CF5" w:rsidRPr="006F5CF5" w:rsidRDefault="006F5CF5" w:rsidP="006F5CF5">
      <w:pPr>
        <w:tabs>
          <w:tab w:val="left" w:pos="900"/>
        </w:tabs>
        <w:spacing w:after="0" w:line="360" w:lineRule="auto"/>
        <w:ind w:firstLine="360"/>
        <w:jc w:val="both"/>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b/>
          <w:sz w:val="24"/>
          <w:szCs w:val="24"/>
          <w:lang w:eastAsia="ru-RU"/>
        </w:rPr>
        <w:t xml:space="preserve">2. </w:t>
      </w:r>
      <w:r w:rsidR="0033242C">
        <w:rPr>
          <w:rFonts w:ascii="Times New Roman" w:eastAsia="Times New Roman" w:hAnsi="Times New Roman" w:cs="Times New Roman"/>
          <w:b/>
          <w:sz w:val="24"/>
          <w:szCs w:val="24"/>
          <w:lang w:eastAsia="ru-RU"/>
        </w:rPr>
        <w:t xml:space="preserve"> </w:t>
      </w:r>
      <w:proofErr w:type="gramStart"/>
      <w:r w:rsidR="00735D2E" w:rsidRPr="00987D4B">
        <w:rPr>
          <w:rFonts w:ascii="Times New Roman" w:eastAsia="Times New Roman" w:hAnsi="Times New Roman" w:cs="Times New Roman"/>
          <w:b/>
          <w:sz w:val="24"/>
          <w:szCs w:val="24"/>
          <w:lang w:val="en-US" w:eastAsia="ru-RU"/>
        </w:rPr>
        <w:t>XL</w:t>
      </w:r>
      <w:r w:rsidR="0033242C" w:rsidRPr="00987D4B">
        <w:rPr>
          <w:rFonts w:ascii="Times New Roman" w:eastAsia="Times New Roman" w:hAnsi="Times New Roman" w:cs="Times New Roman"/>
          <w:b/>
          <w:sz w:val="24"/>
          <w:szCs w:val="24"/>
          <w:lang w:val="en-US" w:eastAsia="ru-RU"/>
        </w:rPr>
        <w:t>IV</w:t>
      </w:r>
      <w:r w:rsidR="0033242C" w:rsidRPr="00987D4B">
        <w:rPr>
          <w:rFonts w:ascii="Times New Roman" w:eastAsia="Times New Roman" w:hAnsi="Times New Roman" w:cs="Times New Roman"/>
          <w:b/>
          <w:sz w:val="24"/>
          <w:szCs w:val="24"/>
          <w:lang w:eastAsia="ru-RU"/>
        </w:rPr>
        <w:t xml:space="preserve"> </w:t>
      </w:r>
      <w:r w:rsidRPr="00987D4B">
        <w:rPr>
          <w:rFonts w:ascii="Times New Roman" w:eastAsia="Times New Roman" w:hAnsi="Times New Roman" w:cs="Times New Roman"/>
          <w:b/>
          <w:sz w:val="24"/>
          <w:szCs w:val="24"/>
          <w:lang w:eastAsia="ru-RU"/>
        </w:rPr>
        <w:t>н</w:t>
      </w:r>
      <w:r w:rsidRPr="006F5CF5">
        <w:rPr>
          <w:rFonts w:ascii="Times New Roman" w:eastAsia="Times New Roman" w:hAnsi="Times New Roman" w:cs="Times New Roman"/>
          <w:b/>
          <w:sz w:val="24"/>
          <w:szCs w:val="24"/>
          <w:lang w:eastAsia="ru-RU"/>
        </w:rPr>
        <w:t>аучная студенческая конференция «Молодежь третьего тысячелетия».</w:t>
      </w:r>
      <w:proofErr w:type="gramEnd"/>
    </w:p>
    <w:p w:rsidR="006F5CF5" w:rsidRDefault="00042B0F" w:rsidP="006F5CF5">
      <w:pPr>
        <w:spacing w:after="0" w:line="360" w:lineRule="auto"/>
        <w:ind w:firstLine="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33242C" w:rsidRPr="0033242C">
        <w:rPr>
          <w:rFonts w:ascii="Times New Roman" w:eastAsia="Times New Roman" w:hAnsi="Times New Roman" w:cs="Times New Roman"/>
          <w:b/>
          <w:sz w:val="24"/>
          <w:szCs w:val="24"/>
          <w:lang w:eastAsia="ru-RU"/>
        </w:rPr>
        <w:t xml:space="preserve"> </w:t>
      </w:r>
      <w:proofErr w:type="gramStart"/>
      <w:r w:rsidR="00647904">
        <w:rPr>
          <w:rFonts w:ascii="Times New Roman" w:eastAsia="Times New Roman" w:hAnsi="Times New Roman" w:cs="Times New Roman"/>
          <w:b/>
          <w:bCs/>
          <w:sz w:val="24"/>
          <w:szCs w:val="24"/>
          <w:lang w:val="en-US" w:eastAsia="ru-RU"/>
        </w:rPr>
        <w:t>X</w:t>
      </w:r>
      <w:r w:rsidR="00E20FF1">
        <w:rPr>
          <w:rFonts w:ascii="Times New Roman" w:eastAsia="Times New Roman" w:hAnsi="Times New Roman" w:cs="Times New Roman"/>
          <w:b/>
          <w:bCs/>
          <w:sz w:val="24"/>
          <w:szCs w:val="24"/>
          <w:lang w:val="en-US" w:eastAsia="ru-RU"/>
        </w:rPr>
        <w:t>V</w:t>
      </w:r>
      <w:r w:rsidR="0033242C">
        <w:rPr>
          <w:rFonts w:ascii="Times New Roman" w:eastAsia="Times New Roman" w:hAnsi="Times New Roman" w:cs="Times New Roman"/>
          <w:b/>
          <w:bCs/>
          <w:sz w:val="24"/>
          <w:szCs w:val="24"/>
          <w:lang w:val="en-US" w:eastAsia="ru-RU"/>
        </w:rPr>
        <w:t>I</w:t>
      </w:r>
      <w:r w:rsidR="006F5CF5" w:rsidRPr="006F5CF5">
        <w:rPr>
          <w:rFonts w:ascii="Times New Roman" w:eastAsia="Times New Roman" w:hAnsi="Times New Roman" w:cs="Times New Roman"/>
          <w:b/>
          <w:bCs/>
          <w:sz w:val="24"/>
          <w:szCs w:val="24"/>
          <w:lang w:eastAsia="ru-RU"/>
        </w:rPr>
        <w:t xml:space="preserve"> Всероссийский</w:t>
      </w:r>
      <w:r w:rsidR="006F5CF5" w:rsidRPr="006F5CF5">
        <w:rPr>
          <w:rFonts w:ascii="Times New Roman" w:eastAsia="Times New Roman" w:hAnsi="Times New Roman" w:cs="Times New Roman"/>
          <w:b/>
          <w:sz w:val="24"/>
          <w:szCs w:val="24"/>
          <w:lang w:eastAsia="ru-RU"/>
        </w:rPr>
        <w:t xml:space="preserve"> т</w:t>
      </w:r>
      <w:r w:rsidR="006F5CF5" w:rsidRPr="006F5CF5">
        <w:rPr>
          <w:rFonts w:ascii="Times New Roman" w:eastAsia="Times New Roman" w:hAnsi="Times New Roman" w:cs="Times New Roman"/>
          <w:b/>
          <w:spacing w:val="-2"/>
          <w:sz w:val="24"/>
          <w:szCs w:val="24"/>
          <w:lang w:eastAsia="ru-RU"/>
        </w:rPr>
        <w:t xml:space="preserve">урнир </w:t>
      </w:r>
      <w:r w:rsidR="006F5CF5" w:rsidRPr="006F5CF5">
        <w:rPr>
          <w:rFonts w:ascii="Times New Roman" w:eastAsia="Times New Roman" w:hAnsi="Times New Roman" w:cs="Times New Roman"/>
          <w:b/>
          <w:sz w:val="24"/>
          <w:szCs w:val="24"/>
          <w:lang w:eastAsia="ru-RU"/>
        </w:rPr>
        <w:t xml:space="preserve">знатоков криминалистической техники на кубок Альфонса </w:t>
      </w:r>
      <w:proofErr w:type="spellStart"/>
      <w:r w:rsidR="006F5CF5" w:rsidRPr="006F5CF5">
        <w:rPr>
          <w:rFonts w:ascii="Times New Roman" w:eastAsia="Times New Roman" w:hAnsi="Times New Roman" w:cs="Times New Roman"/>
          <w:b/>
          <w:sz w:val="24"/>
          <w:szCs w:val="24"/>
          <w:lang w:eastAsia="ru-RU"/>
        </w:rPr>
        <w:t>Бертильона</w:t>
      </w:r>
      <w:proofErr w:type="spellEnd"/>
      <w:r w:rsidR="006F5CF5" w:rsidRPr="006F5CF5">
        <w:rPr>
          <w:rFonts w:ascii="Times New Roman" w:eastAsia="Times New Roman" w:hAnsi="Times New Roman" w:cs="Times New Roman"/>
          <w:b/>
          <w:sz w:val="24"/>
          <w:szCs w:val="24"/>
          <w:lang w:eastAsia="ru-RU"/>
        </w:rPr>
        <w:t>.</w:t>
      </w:r>
      <w:proofErr w:type="gramEnd"/>
    </w:p>
    <w:p w:rsidR="006F5CF5" w:rsidRPr="006F5CF5" w:rsidRDefault="006F5CF5" w:rsidP="006F5CF5">
      <w:pPr>
        <w:spacing w:after="0" w:line="360" w:lineRule="auto"/>
        <w:ind w:firstLine="720"/>
        <w:jc w:val="both"/>
        <w:rPr>
          <w:rFonts w:ascii="Times New Roman" w:eastAsia="Times New Roman" w:hAnsi="Times New Roman" w:cs="Times New Roman"/>
          <w:sz w:val="24"/>
          <w:szCs w:val="24"/>
          <w:lang w:eastAsia="ru-RU"/>
        </w:rPr>
      </w:pPr>
    </w:p>
    <w:p w:rsidR="006F5CF5" w:rsidRPr="006F5CF5" w:rsidRDefault="00735D2E" w:rsidP="006F5CF5">
      <w:pPr>
        <w:spacing w:after="0" w:line="360" w:lineRule="auto"/>
        <w:jc w:val="center"/>
        <w:rPr>
          <w:rFonts w:ascii="Times New Roman" w:eastAsia="Times New Roman" w:hAnsi="Times New Roman" w:cs="Times New Roman"/>
          <w:b/>
          <w:bCs/>
          <w:sz w:val="24"/>
          <w:szCs w:val="24"/>
          <w:u w:val="single"/>
          <w:lang w:eastAsia="ru-RU"/>
        </w:rPr>
      </w:pPr>
      <w:r w:rsidRPr="00E20FF1">
        <w:rPr>
          <w:rFonts w:ascii="Times New Roman" w:eastAsia="Times New Roman" w:hAnsi="Times New Roman" w:cs="Times New Roman"/>
          <w:b/>
          <w:bCs/>
          <w:sz w:val="24"/>
          <w:szCs w:val="24"/>
          <w:u w:val="single"/>
          <w:lang w:eastAsia="ru-RU"/>
        </w:rPr>
        <w:t>2</w:t>
      </w:r>
      <w:r w:rsidR="00987D4B">
        <w:rPr>
          <w:rFonts w:ascii="Times New Roman" w:eastAsia="Times New Roman" w:hAnsi="Times New Roman" w:cs="Times New Roman"/>
          <w:b/>
          <w:bCs/>
          <w:sz w:val="24"/>
          <w:szCs w:val="24"/>
          <w:u w:val="single"/>
          <w:lang w:eastAsia="ru-RU"/>
        </w:rPr>
        <w:t>4</w:t>
      </w:r>
      <w:r w:rsidR="0033242C" w:rsidRPr="00987D4B">
        <w:rPr>
          <w:rFonts w:ascii="Times New Roman" w:eastAsia="Times New Roman" w:hAnsi="Times New Roman" w:cs="Times New Roman"/>
          <w:b/>
          <w:bCs/>
          <w:sz w:val="24"/>
          <w:szCs w:val="24"/>
          <w:u w:val="single"/>
          <w:lang w:eastAsia="ru-RU"/>
        </w:rPr>
        <w:t xml:space="preserve"> </w:t>
      </w:r>
      <w:r>
        <w:rPr>
          <w:rFonts w:ascii="Times New Roman" w:eastAsia="Times New Roman" w:hAnsi="Times New Roman" w:cs="Times New Roman"/>
          <w:b/>
          <w:bCs/>
          <w:sz w:val="24"/>
          <w:szCs w:val="24"/>
          <w:u w:val="single"/>
          <w:lang w:eastAsia="ru-RU"/>
        </w:rPr>
        <w:t>марта 20</w:t>
      </w:r>
      <w:r w:rsidR="0033242C" w:rsidRPr="00987D4B">
        <w:rPr>
          <w:rFonts w:ascii="Times New Roman" w:eastAsia="Times New Roman" w:hAnsi="Times New Roman" w:cs="Times New Roman"/>
          <w:b/>
          <w:bCs/>
          <w:sz w:val="24"/>
          <w:szCs w:val="24"/>
          <w:u w:val="single"/>
          <w:lang w:eastAsia="ru-RU"/>
        </w:rPr>
        <w:t>20</w:t>
      </w:r>
      <w:r>
        <w:rPr>
          <w:rFonts w:ascii="Times New Roman" w:eastAsia="Times New Roman" w:hAnsi="Times New Roman" w:cs="Times New Roman"/>
          <w:b/>
          <w:bCs/>
          <w:sz w:val="24"/>
          <w:szCs w:val="24"/>
          <w:u w:val="single"/>
          <w:lang w:eastAsia="ru-RU"/>
        </w:rPr>
        <w:t xml:space="preserve"> г</w:t>
      </w:r>
      <w:r w:rsidR="006F5CF5" w:rsidRPr="006F5CF5">
        <w:rPr>
          <w:rFonts w:ascii="Times New Roman" w:eastAsia="Times New Roman" w:hAnsi="Times New Roman" w:cs="Times New Roman"/>
          <w:b/>
          <w:bCs/>
          <w:sz w:val="24"/>
          <w:szCs w:val="24"/>
          <w:u w:val="single"/>
          <w:lang w:eastAsia="ru-RU"/>
        </w:rPr>
        <w:t xml:space="preserve">. </w:t>
      </w:r>
    </w:p>
    <w:p w:rsidR="006F5CF5" w:rsidRPr="006F5CF5" w:rsidRDefault="006F5CF5" w:rsidP="006F5CF5">
      <w:pPr>
        <w:spacing w:after="0" w:line="360" w:lineRule="auto"/>
        <w:jc w:val="center"/>
        <w:rPr>
          <w:rFonts w:ascii="Times New Roman" w:eastAsia="Times New Roman" w:hAnsi="Times New Roman" w:cs="Times New Roman"/>
          <w:b/>
          <w:bCs/>
          <w:sz w:val="24"/>
          <w:szCs w:val="24"/>
          <w:u w:val="single"/>
          <w:lang w:eastAsia="ru-RU"/>
        </w:rPr>
      </w:pPr>
      <w:r w:rsidRPr="006F5CF5">
        <w:rPr>
          <w:rFonts w:ascii="Times New Roman" w:eastAsia="Times New Roman" w:hAnsi="Times New Roman" w:cs="Times New Roman"/>
          <w:b/>
          <w:bCs/>
          <w:sz w:val="24"/>
          <w:szCs w:val="24"/>
          <w:u w:val="single"/>
          <w:lang w:eastAsia="ru-RU"/>
        </w:rPr>
        <w:t>начало в 10.00</w:t>
      </w:r>
    </w:p>
    <w:p w:rsidR="006F5CF5" w:rsidRPr="006F5CF5" w:rsidRDefault="00647904" w:rsidP="006F5CF5">
      <w:pPr>
        <w:widowControl w:val="0"/>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val="en-US" w:eastAsia="ru-RU"/>
        </w:rPr>
        <w:t>X</w:t>
      </w:r>
      <w:r w:rsidR="00E20FF1">
        <w:rPr>
          <w:rFonts w:ascii="Times New Roman" w:eastAsia="Times New Roman" w:hAnsi="Times New Roman" w:cs="Times New Roman"/>
          <w:b/>
          <w:bCs/>
          <w:sz w:val="24"/>
          <w:szCs w:val="24"/>
          <w:lang w:val="en-US" w:eastAsia="ru-RU"/>
        </w:rPr>
        <w:t>V</w:t>
      </w:r>
      <w:r w:rsidR="0033242C">
        <w:rPr>
          <w:rFonts w:ascii="Times New Roman" w:eastAsia="Times New Roman" w:hAnsi="Times New Roman" w:cs="Times New Roman"/>
          <w:b/>
          <w:bCs/>
          <w:sz w:val="24"/>
          <w:szCs w:val="24"/>
          <w:lang w:val="en-US" w:eastAsia="ru-RU"/>
        </w:rPr>
        <w:t>I</w:t>
      </w:r>
      <w:r w:rsidR="006F5CF5" w:rsidRPr="006F5CF5">
        <w:rPr>
          <w:rFonts w:ascii="Times New Roman" w:eastAsia="Times New Roman" w:hAnsi="Times New Roman" w:cs="Times New Roman"/>
          <w:b/>
          <w:bCs/>
          <w:sz w:val="24"/>
          <w:szCs w:val="24"/>
          <w:lang w:eastAsia="ru-RU"/>
        </w:rPr>
        <w:t xml:space="preserve"> Всероссийский</w:t>
      </w:r>
      <w:r w:rsidR="006F5CF5" w:rsidRPr="006F5CF5">
        <w:rPr>
          <w:rFonts w:ascii="Times New Roman" w:eastAsia="Times New Roman" w:hAnsi="Times New Roman" w:cs="Times New Roman"/>
          <w:b/>
          <w:sz w:val="24"/>
          <w:szCs w:val="24"/>
          <w:lang w:eastAsia="ru-RU"/>
        </w:rPr>
        <w:t xml:space="preserve"> т</w:t>
      </w:r>
      <w:r w:rsidR="006F5CF5" w:rsidRPr="006F5CF5">
        <w:rPr>
          <w:rFonts w:ascii="Times New Roman" w:eastAsia="Times New Roman" w:hAnsi="Times New Roman" w:cs="Times New Roman"/>
          <w:b/>
          <w:spacing w:val="-2"/>
          <w:sz w:val="24"/>
          <w:szCs w:val="24"/>
          <w:lang w:eastAsia="ru-RU"/>
        </w:rPr>
        <w:t xml:space="preserve">урнир </w:t>
      </w:r>
      <w:r w:rsidR="006F5CF5" w:rsidRPr="006F5CF5">
        <w:rPr>
          <w:rFonts w:ascii="Times New Roman" w:eastAsia="Times New Roman" w:hAnsi="Times New Roman" w:cs="Times New Roman"/>
          <w:b/>
          <w:sz w:val="24"/>
          <w:szCs w:val="24"/>
          <w:lang w:eastAsia="ru-RU"/>
        </w:rPr>
        <w:t xml:space="preserve">знатоков криминалистической техники </w:t>
      </w:r>
    </w:p>
    <w:p w:rsidR="006F5CF5" w:rsidRPr="006F5CF5" w:rsidRDefault="006F5CF5" w:rsidP="006F5CF5">
      <w:pPr>
        <w:widowControl w:val="0"/>
        <w:spacing w:after="0" w:line="360" w:lineRule="auto"/>
        <w:jc w:val="center"/>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b/>
          <w:sz w:val="24"/>
          <w:szCs w:val="24"/>
          <w:lang w:eastAsia="ru-RU"/>
        </w:rPr>
        <w:t>на кубок Альфонса Бертильона</w:t>
      </w:r>
    </w:p>
    <w:p w:rsidR="006F5CF5" w:rsidRPr="006F5CF5" w:rsidRDefault="006F5CF5" w:rsidP="006F5CF5">
      <w:pPr>
        <w:spacing w:after="0" w:line="360" w:lineRule="auto"/>
        <w:ind w:firstLine="720"/>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 xml:space="preserve">Турнир состоит из двух этапов. </w:t>
      </w:r>
      <w:r w:rsidRPr="006F5CF5">
        <w:rPr>
          <w:rFonts w:ascii="Times New Roman" w:eastAsia="Times New Roman" w:hAnsi="Times New Roman" w:cs="Times New Roman"/>
          <w:b/>
          <w:sz w:val="24"/>
          <w:szCs w:val="24"/>
          <w:lang w:eastAsia="ru-RU"/>
        </w:rPr>
        <w:t>На первом этапе</w:t>
      </w:r>
      <w:r w:rsidRPr="006F5CF5">
        <w:rPr>
          <w:rFonts w:ascii="Times New Roman" w:eastAsia="Times New Roman" w:hAnsi="Times New Roman" w:cs="Times New Roman"/>
          <w:sz w:val="24"/>
          <w:szCs w:val="24"/>
          <w:lang w:eastAsia="ru-RU"/>
        </w:rPr>
        <w:t xml:space="preserve"> команды представляют свою «Визитную карточку» в виде художественного номера, который должен отражать специфику учебного заведения команды и специализацию. Приветствуются костюмированное выступление со звуковым и визуальным сопровождением (при помощи мультимедийного оборудования). Продолжительность номера не должна превышать 10 минут.</w:t>
      </w:r>
    </w:p>
    <w:p w:rsidR="006F5CF5" w:rsidRDefault="006F5CF5" w:rsidP="006F5CF5">
      <w:pPr>
        <w:spacing w:after="0" w:line="360" w:lineRule="auto"/>
        <w:ind w:firstLine="720"/>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b/>
          <w:sz w:val="24"/>
          <w:szCs w:val="24"/>
          <w:lang w:eastAsia="ru-RU"/>
        </w:rPr>
        <w:t>На втором этапе</w:t>
      </w:r>
      <w:r w:rsidRPr="006F5CF5">
        <w:rPr>
          <w:rFonts w:ascii="Times New Roman" w:eastAsia="Times New Roman" w:hAnsi="Times New Roman" w:cs="Times New Roman"/>
          <w:sz w:val="24"/>
          <w:szCs w:val="24"/>
          <w:lang w:eastAsia="ru-RU"/>
        </w:rPr>
        <w:t xml:space="preserve"> проводится «</w:t>
      </w:r>
      <w:proofErr w:type="gramStart"/>
      <w:r w:rsidRPr="006F5CF5">
        <w:rPr>
          <w:rFonts w:ascii="Times New Roman" w:eastAsia="Times New Roman" w:hAnsi="Times New Roman" w:cs="Times New Roman"/>
          <w:sz w:val="24"/>
          <w:szCs w:val="24"/>
          <w:lang w:eastAsia="ru-RU"/>
        </w:rPr>
        <w:t>Криминалистический</w:t>
      </w:r>
      <w:proofErr w:type="gramEnd"/>
      <w:r w:rsidRPr="006F5CF5">
        <w:rPr>
          <w:rFonts w:ascii="Times New Roman" w:eastAsia="Times New Roman" w:hAnsi="Times New Roman" w:cs="Times New Roman"/>
          <w:sz w:val="24"/>
          <w:szCs w:val="24"/>
          <w:lang w:eastAsia="ru-RU"/>
        </w:rPr>
        <w:t xml:space="preserve"> Брейн-Турнир», в ходе которого командам, состоящим из 4 студентов</w:t>
      </w:r>
      <w:r w:rsidR="00073CBB">
        <w:rPr>
          <w:rFonts w:ascii="Times New Roman" w:eastAsia="Times New Roman" w:hAnsi="Times New Roman" w:cs="Times New Roman"/>
          <w:sz w:val="24"/>
          <w:szCs w:val="24"/>
          <w:lang w:eastAsia="ru-RU"/>
        </w:rPr>
        <w:t xml:space="preserve"> (2-</w:t>
      </w:r>
      <w:r w:rsidR="00DC7D82">
        <w:rPr>
          <w:rFonts w:ascii="Times New Roman" w:eastAsia="Times New Roman" w:hAnsi="Times New Roman" w:cs="Times New Roman"/>
          <w:sz w:val="24"/>
          <w:szCs w:val="24"/>
          <w:lang w:eastAsia="ru-RU"/>
        </w:rPr>
        <w:t>5</w:t>
      </w:r>
      <w:r w:rsidR="00073CBB">
        <w:rPr>
          <w:rFonts w:ascii="Times New Roman" w:eastAsia="Times New Roman" w:hAnsi="Times New Roman" w:cs="Times New Roman"/>
          <w:sz w:val="24"/>
          <w:szCs w:val="24"/>
          <w:lang w:eastAsia="ru-RU"/>
        </w:rPr>
        <w:t xml:space="preserve"> курсов)</w:t>
      </w:r>
      <w:r w:rsidRPr="006F5CF5">
        <w:rPr>
          <w:rFonts w:ascii="Times New Roman" w:eastAsia="Times New Roman" w:hAnsi="Times New Roman" w:cs="Times New Roman"/>
          <w:sz w:val="24"/>
          <w:szCs w:val="24"/>
          <w:lang w:eastAsia="ru-RU"/>
        </w:rPr>
        <w:t xml:space="preserve">, необходимо выполнить теоретические и практические задания по криминалистической технике. </w:t>
      </w:r>
    </w:p>
    <w:p w:rsidR="00DA1E56" w:rsidRDefault="00DA1E56" w:rsidP="00DA1E56">
      <w:pPr>
        <w:spacing w:after="0" w:line="360" w:lineRule="auto"/>
        <w:ind w:firstLine="720"/>
        <w:jc w:val="center"/>
        <w:rPr>
          <w:rFonts w:ascii="Times New Roman" w:eastAsia="Times New Roman" w:hAnsi="Times New Roman" w:cs="Times New Roman"/>
          <w:sz w:val="24"/>
          <w:szCs w:val="24"/>
          <w:lang w:eastAsia="ru-RU"/>
        </w:rPr>
      </w:pPr>
    </w:p>
    <w:p w:rsidR="00DA1E56" w:rsidRDefault="00DA1E56" w:rsidP="00DA1E56">
      <w:pPr>
        <w:spacing w:after="0" w:line="360" w:lineRule="auto"/>
        <w:ind w:firstLine="720"/>
        <w:jc w:val="center"/>
        <w:rPr>
          <w:rFonts w:ascii="Times New Roman" w:eastAsia="Times New Roman" w:hAnsi="Times New Roman" w:cs="Times New Roman"/>
          <w:b/>
          <w:sz w:val="24"/>
          <w:szCs w:val="24"/>
          <w:u w:val="single"/>
          <w:lang w:eastAsia="ru-RU"/>
        </w:rPr>
      </w:pPr>
    </w:p>
    <w:p w:rsidR="00DA1E56" w:rsidRDefault="00DA1E56" w:rsidP="00DA1E56">
      <w:pPr>
        <w:spacing w:after="0" w:line="360" w:lineRule="auto"/>
        <w:ind w:firstLine="720"/>
        <w:jc w:val="center"/>
        <w:rPr>
          <w:rFonts w:ascii="Times New Roman" w:eastAsia="Times New Roman" w:hAnsi="Times New Roman" w:cs="Times New Roman"/>
          <w:b/>
          <w:sz w:val="24"/>
          <w:szCs w:val="24"/>
          <w:u w:val="single"/>
          <w:lang w:eastAsia="ru-RU"/>
        </w:rPr>
      </w:pPr>
    </w:p>
    <w:p w:rsidR="00DA1E56" w:rsidRDefault="00DA1E56" w:rsidP="00DA1E56">
      <w:pPr>
        <w:spacing w:after="0" w:line="360" w:lineRule="auto"/>
        <w:ind w:firstLine="720"/>
        <w:jc w:val="center"/>
        <w:rPr>
          <w:rFonts w:ascii="Times New Roman" w:eastAsia="Times New Roman" w:hAnsi="Times New Roman" w:cs="Times New Roman"/>
          <w:b/>
          <w:sz w:val="24"/>
          <w:szCs w:val="24"/>
          <w:u w:val="single"/>
          <w:lang w:eastAsia="ru-RU"/>
        </w:rPr>
      </w:pPr>
    </w:p>
    <w:p w:rsidR="00987D4B" w:rsidRDefault="00987D4B" w:rsidP="00DA1E56">
      <w:pPr>
        <w:spacing w:after="0" w:line="360" w:lineRule="auto"/>
        <w:ind w:firstLine="720"/>
        <w:jc w:val="center"/>
        <w:rPr>
          <w:rFonts w:ascii="Times New Roman" w:eastAsia="Times New Roman" w:hAnsi="Times New Roman" w:cs="Times New Roman"/>
          <w:b/>
          <w:sz w:val="24"/>
          <w:szCs w:val="24"/>
          <w:u w:val="single"/>
          <w:lang w:eastAsia="ru-RU"/>
        </w:rPr>
      </w:pPr>
    </w:p>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p w:rsidR="006F5CF5" w:rsidRPr="006F5CF5" w:rsidRDefault="000F3A91" w:rsidP="006F5CF5">
      <w:pPr>
        <w:spacing w:after="0" w:line="360" w:lineRule="auto"/>
        <w:jc w:val="center"/>
        <w:rPr>
          <w:rFonts w:ascii="Times New Roman" w:eastAsia="Times New Roman" w:hAnsi="Times New Roman" w:cs="Times New Roman"/>
          <w:b/>
          <w:bCs/>
          <w:sz w:val="24"/>
          <w:szCs w:val="24"/>
          <w:lang w:eastAsia="ru-RU"/>
        </w:rPr>
      </w:pPr>
      <w:r w:rsidRPr="00974D70">
        <w:rPr>
          <w:rFonts w:ascii="Times New Roman" w:eastAsia="Times New Roman" w:hAnsi="Times New Roman" w:cs="Times New Roman"/>
          <w:b/>
          <w:sz w:val="24"/>
          <w:szCs w:val="24"/>
          <w:u w:val="single"/>
          <w:lang w:eastAsia="ru-RU"/>
        </w:rPr>
        <w:lastRenderedPageBreak/>
        <w:t>2</w:t>
      </w:r>
      <w:r w:rsidR="0033242C" w:rsidRPr="00987D4B">
        <w:rPr>
          <w:rFonts w:ascii="Times New Roman" w:eastAsia="Times New Roman" w:hAnsi="Times New Roman" w:cs="Times New Roman"/>
          <w:b/>
          <w:sz w:val="24"/>
          <w:szCs w:val="24"/>
          <w:u w:val="single"/>
          <w:lang w:eastAsia="ru-RU"/>
        </w:rPr>
        <w:t>5</w:t>
      </w:r>
      <w:r w:rsidR="00987D4B">
        <w:rPr>
          <w:rFonts w:ascii="Times New Roman" w:eastAsia="Times New Roman" w:hAnsi="Times New Roman" w:cs="Times New Roman"/>
          <w:b/>
          <w:sz w:val="24"/>
          <w:szCs w:val="24"/>
          <w:u w:val="single"/>
          <w:lang w:eastAsia="ru-RU"/>
        </w:rPr>
        <w:t>-26</w:t>
      </w:r>
      <w:r w:rsidR="00735D2E">
        <w:rPr>
          <w:rFonts w:ascii="Times New Roman" w:eastAsia="Times New Roman" w:hAnsi="Times New Roman" w:cs="Times New Roman"/>
          <w:b/>
          <w:sz w:val="24"/>
          <w:szCs w:val="24"/>
          <w:u w:val="single"/>
          <w:lang w:eastAsia="ru-RU"/>
        </w:rPr>
        <w:t xml:space="preserve"> марта</w:t>
      </w:r>
      <w:r w:rsidR="006F5CF5" w:rsidRPr="006F5CF5">
        <w:rPr>
          <w:rFonts w:ascii="Times New Roman" w:eastAsia="Times New Roman" w:hAnsi="Times New Roman" w:cs="Times New Roman"/>
          <w:b/>
          <w:sz w:val="24"/>
          <w:szCs w:val="24"/>
          <w:u w:val="single"/>
          <w:lang w:eastAsia="ru-RU"/>
        </w:rPr>
        <w:t xml:space="preserve"> 20</w:t>
      </w:r>
      <w:r w:rsidR="0033242C" w:rsidRPr="00987D4B">
        <w:rPr>
          <w:rFonts w:ascii="Times New Roman" w:eastAsia="Times New Roman" w:hAnsi="Times New Roman" w:cs="Times New Roman"/>
          <w:b/>
          <w:sz w:val="24"/>
          <w:szCs w:val="24"/>
          <w:u w:val="single"/>
          <w:lang w:eastAsia="ru-RU"/>
        </w:rPr>
        <w:t>20</w:t>
      </w:r>
      <w:r w:rsidR="006F5CF5" w:rsidRPr="006F5CF5">
        <w:rPr>
          <w:rFonts w:ascii="Times New Roman" w:eastAsia="Times New Roman" w:hAnsi="Times New Roman" w:cs="Times New Roman"/>
          <w:b/>
          <w:sz w:val="24"/>
          <w:szCs w:val="24"/>
          <w:u w:val="single"/>
          <w:lang w:eastAsia="ru-RU"/>
        </w:rPr>
        <w:t xml:space="preserve"> г.</w:t>
      </w:r>
    </w:p>
    <w:p w:rsidR="006F5CF5" w:rsidRPr="006F5CF5" w:rsidRDefault="006F5CF5" w:rsidP="006F5CF5">
      <w:pPr>
        <w:spacing w:after="0" w:line="360" w:lineRule="auto"/>
        <w:jc w:val="center"/>
        <w:rPr>
          <w:rFonts w:ascii="Times New Roman" w:eastAsia="Times New Roman" w:hAnsi="Times New Roman" w:cs="Times New Roman"/>
          <w:b/>
          <w:bCs/>
          <w:sz w:val="24"/>
          <w:szCs w:val="24"/>
          <w:lang w:eastAsia="ru-RU"/>
        </w:rPr>
      </w:pPr>
      <w:r w:rsidRPr="006F5CF5">
        <w:rPr>
          <w:rFonts w:ascii="Times New Roman" w:eastAsia="Times New Roman" w:hAnsi="Times New Roman" w:cs="Times New Roman"/>
          <w:b/>
          <w:bCs/>
          <w:sz w:val="24"/>
          <w:szCs w:val="24"/>
          <w:lang w:val="en-US" w:eastAsia="ru-RU"/>
        </w:rPr>
        <w:t>II</w:t>
      </w:r>
      <w:r w:rsidRPr="006F5CF5">
        <w:rPr>
          <w:rFonts w:ascii="Times New Roman" w:eastAsia="Times New Roman" w:hAnsi="Times New Roman" w:cs="Times New Roman"/>
          <w:b/>
          <w:bCs/>
          <w:sz w:val="24"/>
          <w:szCs w:val="24"/>
          <w:lang w:eastAsia="ru-RU"/>
        </w:rPr>
        <w:t xml:space="preserve"> региональный тур Всероссийской студенческой олимпиады </w:t>
      </w:r>
    </w:p>
    <w:p w:rsidR="006F5CF5" w:rsidRPr="006F5CF5" w:rsidRDefault="006F5CF5" w:rsidP="006F5CF5">
      <w:pPr>
        <w:spacing w:after="0" w:line="360" w:lineRule="auto"/>
        <w:jc w:val="center"/>
        <w:rPr>
          <w:rFonts w:ascii="Times New Roman" w:eastAsia="Times New Roman" w:hAnsi="Times New Roman" w:cs="Times New Roman"/>
          <w:sz w:val="24"/>
          <w:szCs w:val="24"/>
          <w:u w:val="single"/>
          <w:lang w:eastAsia="ru-RU"/>
        </w:rPr>
      </w:pPr>
      <w:r w:rsidRPr="006F5CF5">
        <w:rPr>
          <w:rFonts w:ascii="Times New Roman" w:eastAsia="Times New Roman" w:hAnsi="Times New Roman" w:cs="Times New Roman"/>
          <w:b/>
          <w:bCs/>
          <w:sz w:val="24"/>
          <w:szCs w:val="24"/>
          <w:lang w:eastAsia="ru-RU"/>
        </w:rPr>
        <w:t>по юриспруденции</w:t>
      </w:r>
      <w:r w:rsidR="00276D76">
        <w:rPr>
          <w:rFonts w:ascii="Times New Roman" w:eastAsia="Times New Roman" w:hAnsi="Times New Roman" w:cs="Times New Roman"/>
          <w:b/>
          <w:bCs/>
          <w:sz w:val="24"/>
          <w:szCs w:val="24"/>
          <w:lang w:eastAsia="ru-RU"/>
        </w:rPr>
        <w:t>по Сибирскому федеральному округу</w:t>
      </w:r>
    </w:p>
    <w:p w:rsidR="006F5CF5" w:rsidRPr="006F5CF5" w:rsidRDefault="006F5CF5" w:rsidP="006F5CF5">
      <w:pPr>
        <w:spacing w:after="0" w:line="360" w:lineRule="auto"/>
        <w:ind w:firstLine="709"/>
        <w:jc w:val="both"/>
        <w:rPr>
          <w:rFonts w:ascii="Times New Roman" w:eastAsia="Times New Roman" w:hAnsi="Times New Roman" w:cs="Times New Roman"/>
          <w:b/>
          <w:bCs/>
          <w:sz w:val="24"/>
          <w:szCs w:val="24"/>
          <w:lang w:eastAsia="ru-RU"/>
        </w:rPr>
      </w:pPr>
      <w:r w:rsidRPr="006F5CF5">
        <w:rPr>
          <w:rFonts w:ascii="Times New Roman" w:eastAsia="Times New Roman" w:hAnsi="Times New Roman" w:cs="Times New Roman"/>
          <w:bCs/>
          <w:sz w:val="24"/>
          <w:szCs w:val="24"/>
          <w:lang w:eastAsia="ru-RU"/>
        </w:rPr>
        <w:t>Олимпиада</w:t>
      </w:r>
      <w:r w:rsidRPr="006F5CF5">
        <w:rPr>
          <w:rFonts w:ascii="Times New Roman" w:eastAsia="Times New Roman" w:hAnsi="Times New Roman" w:cs="Times New Roman"/>
          <w:sz w:val="24"/>
          <w:szCs w:val="24"/>
          <w:lang w:eastAsia="ru-RU"/>
        </w:rPr>
        <w:t xml:space="preserve">проводится по следующим направлениям: </w:t>
      </w:r>
    </w:p>
    <w:p w:rsidR="006F5CF5" w:rsidRPr="00DC7D82" w:rsidRDefault="00D11340" w:rsidP="00DC7D82">
      <w:pPr>
        <w:pStyle w:val="a5"/>
        <w:numPr>
          <w:ilvl w:val="0"/>
          <w:numId w:val="10"/>
        </w:numPr>
        <w:spacing w:after="0" w:line="360" w:lineRule="auto"/>
        <w:jc w:val="both"/>
        <w:rPr>
          <w:rFonts w:ascii="Times New Roman" w:eastAsia="Times New Roman" w:hAnsi="Times New Roman" w:cs="Times New Roman"/>
          <w:sz w:val="24"/>
          <w:szCs w:val="24"/>
          <w:lang w:eastAsia="ru-RU"/>
        </w:rPr>
      </w:pPr>
      <w:r w:rsidRPr="00DC7D82">
        <w:rPr>
          <w:rFonts w:ascii="Times New Roman" w:eastAsia="Times New Roman" w:hAnsi="Times New Roman" w:cs="Times New Roman"/>
          <w:sz w:val="24"/>
          <w:szCs w:val="24"/>
          <w:lang w:eastAsia="ru-RU"/>
        </w:rPr>
        <w:t>Т</w:t>
      </w:r>
      <w:r w:rsidR="006F5CF5" w:rsidRPr="00DC7D82">
        <w:rPr>
          <w:rFonts w:ascii="Times New Roman" w:eastAsia="Times New Roman" w:hAnsi="Times New Roman" w:cs="Times New Roman"/>
          <w:sz w:val="24"/>
          <w:szCs w:val="24"/>
          <w:lang w:eastAsia="ru-RU"/>
        </w:rPr>
        <w:t>еория государства и права;</w:t>
      </w:r>
    </w:p>
    <w:p w:rsidR="006F5CF5" w:rsidRPr="00DC7D82" w:rsidRDefault="00D11340" w:rsidP="00DC7D82">
      <w:pPr>
        <w:pStyle w:val="a5"/>
        <w:numPr>
          <w:ilvl w:val="0"/>
          <w:numId w:val="10"/>
        </w:numPr>
        <w:spacing w:after="0" w:line="360" w:lineRule="auto"/>
        <w:jc w:val="both"/>
        <w:rPr>
          <w:rFonts w:ascii="Times New Roman" w:eastAsia="Times New Roman" w:hAnsi="Times New Roman" w:cs="Times New Roman"/>
          <w:sz w:val="24"/>
          <w:szCs w:val="24"/>
          <w:lang w:eastAsia="ru-RU"/>
        </w:rPr>
      </w:pPr>
      <w:r w:rsidRPr="00DC7D82">
        <w:rPr>
          <w:rFonts w:ascii="Times New Roman" w:eastAsia="Times New Roman" w:hAnsi="Times New Roman" w:cs="Times New Roman"/>
          <w:sz w:val="24"/>
          <w:szCs w:val="24"/>
          <w:lang w:eastAsia="ru-RU"/>
        </w:rPr>
        <w:t xml:space="preserve">Конституционное </w:t>
      </w:r>
      <w:r w:rsidR="006F5CF5" w:rsidRPr="00DC7D82">
        <w:rPr>
          <w:rFonts w:ascii="Times New Roman" w:eastAsia="Times New Roman" w:hAnsi="Times New Roman" w:cs="Times New Roman"/>
          <w:sz w:val="24"/>
          <w:szCs w:val="24"/>
          <w:lang w:eastAsia="ru-RU"/>
        </w:rPr>
        <w:t xml:space="preserve"> право;</w:t>
      </w:r>
    </w:p>
    <w:p w:rsidR="006F5CF5" w:rsidRPr="00DC7D82" w:rsidRDefault="00D11340" w:rsidP="00DC7D82">
      <w:pPr>
        <w:pStyle w:val="a5"/>
        <w:numPr>
          <w:ilvl w:val="0"/>
          <w:numId w:val="10"/>
        </w:numPr>
        <w:spacing w:after="0" w:line="360" w:lineRule="auto"/>
        <w:jc w:val="both"/>
        <w:rPr>
          <w:rFonts w:ascii="Times New Roman" w:eastAsia="Times New Roman" w:hAnsi="Times New Roman" w:cs="Times New Roman"/>
          <w:sz w:val="24"/>
          <w:szCs w:val="24"/>
          <w:lang w:eastAsia="ru-RU"/>
        </w:rPr>
      </w:pPr>
      <w:r w:rsidRPr="00DC7D82">
        <w:rPr>
          <w:rFonts w:ascii="Times New Roman" w:eastAsia="Times New Roman" w:hAnsi="Times New Roman" w:cs="Times New Roman"/>
          <w:sz w:val="24"/>
          <w:szCs w:val="24"/>
          <w:lang w:eastAsia="ru-RU"/>
        </w:rPr>
        <w:t>Г</w:t>
      </w:r>
      <w:r w:rsidR="006F5CF5" w:rsidRPr="00DC7D82">
        <w:rPr>
          <w:rFonts w:ascii="Times New Roman" w:eastAsia="Times New Roman" w:hAnsi="Times New Roman" w:cs="Times New Roman"/>
          <w:sz w:val="24"/>
          <w:szCs w:val="24"/>
          <w:lang w:eastAsia="ru-RU"/>
        </w:rPr>
        <w:t>ражданское право;</w:t>
      </w:r>
    </w:p>
    <w:p w:rsidR="006F5CF5" w:rsidRPr="00DC7D82" w:rsidRDefault="00D11340" w:rsidP="00DC7D82">
      <w:pPr>
        <w:pStyle w:val="a5"/>
        <w:numPr>
          <w:ilvl w:val="0"/>
          <w:numId w:val="10"/>
        </w:numPr>
        <w:spacing w:after="0" w:line="360" w:lineRule="auto"/>
        <w:jc w:val="both"/>
        <w:rPr>
          <w:rFonts w:ascii="Times New Roman" w:eastAsia="Times New Roman" w:hAnsi="Times New Roman" w:cs="Times New Roman"/>
          <w:sz w:val="24"/>
          <w:szCs w:val="24"/>
          <w:lang w:eastAsia="ru-RU"/>
        </w:rPr>
      </w:pPr>
      <w:r w:rsidRPr="00DC7D82">
        <w:rPr>
          <w:rFonts w:ascii="Times New Roman" w:eastAsia="Times New Roman" w:hAnsi="Times New Roman" w:cs="Times New Roman"/>
          <w:sz w:val="24"/>
          <w:szCs w:val="24"/>
          <w:lang w:eastAsia="ru-RU"/>
        </w:rPr>
        <w:t>Г</w:t>
      </w:r>
      <w:r w:rsidR="006F5CF5" w:rsidRPr="00DC7D82">
        <w:rPr>
          <w:rFonts w:ascii="Times New Roman" w:eastAsia="Times New Roman" w:hAnsi="Times New Roman" w:cs="Times New Roman"/>
          <w:sz w:val="24"/>
          <w:szCs w:val="24"/>
          <w:lang w:eastAsia="ru-RU"/>
        </w:rPr>
        <w:t>ражданский и арбитражный процесс;</w:t>
      </w:r>
    </w:p>
    <w:p w:rsidR="006F5CF5" w:rsidRPr="00DC7D82" w:rsidRDefault="00D11340" w:rsidP="00DC7D82">
      <w:pPr>
        <w:pStyle w:val="a5"/>
        <w:numPr>
          <w:ilvl w:val="0"/>
          <w:numId w:val="10"/>
        </w:numPr>
        <w:spacing w:after="0" w:line="360" w:lineRule="auto"/>
        <w:jc w:val="both"/>
        <w:rPr>
          <w:rFonts w:ascii="Times New Roman" w:eastAsia="Times New Roman" w:hAnsi="Times New Roman" w:cs="Times New Roman"/>
          <w:sz w:val="24"/>
          <w:szCs w:val="24"/>
          <w:lang w:eastAsia="ru-RU"/>
        </w:rPr>
      </w:pPr>
      <w:r w:rsidRPr="00DC7D82">
        <w:rPr>
          <w:rFonts w:ascii="Times New Roman" w:eastAsia="Times New Roman" w:hAnsi="Times New Roman" w:cs="Times New Roman"/>
          <w:sz w:val="24"/>
          <w:szCs w:val="24"/>
          <w:lang w:eastAsia="ru-RU"/>
        </w:rPr>
        <w:t>У</w:t>
      </w:r>
      <w:r w:rsidR="006F5CF5" w:rsidRPr="00DC7D82">
        <w:rPr>
          <w:rFonts w:ascii="Times New Roman" w:eastAsia="Times New Roman" w:hAnsi="Times New Roman" w:cs="Times New Roman"/>
          <w:sz w:val="24"/>
          <w:szCs w:val="24"/>
          <w:lang w:eastAsia="ru-RU"/>
        </w:rPr>
        <w:t xml:space="preserve">головное право; </w:t>
      </w:r>
    </w:p>
    <w:p w:rsidR="006F5CF5" w:rsidRPr="00DC7D82" w:rsidRDefault="00D11340" w:rsidP="00DC7D82">
      <w:pPr>
        <w:pStyle w:val="a5"/>
        <w:numPr>
          <w:ilvl w:val="0"/>
          <w:numId w:val="10"/>
        </w:numPr>
        <w:spacing w:after="0" w:line="360" w:lineRule="auto"/>
        <w:jc w:val="both"/>
        <w:rPr>
          <w:rFonts w:ascii="Times New Roman" w:eastAsia="Times New Roman" w:hAnsi="Times New Roman" w:cs="Times New Roman"/>
          <w:sz w:val="24"/>
          <w:szCs w:val="24"/>
          <w:lang w:eastAsia="ru-RU"/>
        </w:rPr>
      </w:pPr>
      <w:r w:rsidRPr="00DC7D82">
        <w:rPr>
          <w:rFonts w:ascii="Times New Roman" w:eastAsia="Times New Roman" w:hAnsi="Times New Roman" w:cs="Times New Roman"/>
          <w:sz w:val="24"/>
          <w:szCs w:val="24"/>
          <w:lang w:eastAsia="ru-RU"/>
        </w:rPr>
        <w:t>У</w:t>
      </w:r>
      <w:r w:rsidR="006F5CF5" w:rsidRPr="00DC7D82">
        <w:rPr>
          <w:rFonts w:ascii="Times New Roman" w:eastAsia="Times New Roman" w:hAnsi="Times New Roman" w:cs="Times New Roman"/>
          <w:sz w:val="24"/>
          <w:szCs w:val="24"/>
          <w:lang w:eastAsia="ru-RU"/>
        </w:rPr>
        <w:t>головный процесс;</w:t>
      </w:r>
    </w:p>
    <w:p w:rsidR="000F3A91" w:rsidRPr="00DC7D82" w:rsidRDefault="00D11340" w:rsidP="00DC7D82">
      <w:pPr>
        <w:pStyle w:val="a5"/>
        <w:numPr>
          <w:ilvl w:val="0"/>
          <w:numId w:val="10"/>
        </w:numPr>
        <w:spacing w:after="0" w:line="360" w:lineRule="auto"/>
        <w:jc w:val="both"/>
        <w:rPr>
          <w:rFonts w:ascii="Times New Roman" w:eastAsia="Times New Roman" w:hAnsi="Times New Roman" w:cs="Times New Roman"/>
          <w:sz w:val="24"/>
          <w:szCs w:val="24"/>
          <w:lang w:eastAsia="ru-RU"/>
        </w:rPr>
      </w:pPr>
      <w:r w:rsidRPr="00DC7D82">
        <w:rPr>
          <w:rFonts w:ascii="Times New Roman" w:eastAsia="Times New Roman" w:hAnsi="Times New Roman" w:cs="Times New Roman"/>
          <w:sz w:val="24"/>
          <w:szCs w:val="24"/>
          <w:lang w:eastAsia="ru-RU"/>
        </w:rPr>
        <w:t>К</w:t>
      </w:r>
      <w:r w:rsidR="000F3A91" w:rsidRPr="00DC7D82">
        <w:rPr>
          <w:rFonts w:ascii="Times New Roman" w:eastAsia="Times New Roman" w:hAnsi="Times New Roman" w:cs="Times New Roman"/>
          <w:sz w:val="24"/>
          <w:szCs w:val="24"/>
          <w:lang w:eastAsia="ru-RU"/>
        </w:rPr>
        <w:t>риминалистика;</w:t>
      </w:r>
    </w:p>
    <w:p w:rsidR="006F5CF5" w:rsidRPr="00DC7D82" w:rsidRDefault="00D11340" w:rsidP="00DC7D82">
      <w:pPr>
        <w:pStyle w:val="a5"/>
        <w:numPr>
          <w:ilvl w:val="0"/>
          <w:numId w:val="10"/>
        </w:numPr>
        <w:spacing w:after="0" w:line="360" w:lineRule="auto"/>
        <w:jc w:val="both"/>
        <w:rPr>
          <w:rFonts w:ascii="Times New Roman" w:eastAsia="Times New Roman" w:hAnsi="Times New Roman" w:cs="Times New Roman"/>
          <w:sz w:val="24"/>
          <w:szCs w:val="24"/>
          <w:lang w:eastAsia="ru-RU"/>
        </w:rPr>
      </w:pPr>
      <w:r w:rsidRPr="00DC7D82">
        <w:rPr>
          <w:rFonts w:ascii="Times New Roman" w:eastAsia="Times New Roman" w:hAnsi="Times New Roman" w:cs="Times New Roman"/>
          <w:sz w:val="24"/>
          <w:szCs w:val="24"/>
          <w:lang w:eastAsia="ru-RU"/>
        </w:rPr>
        <w:t>М</w:t>
      </w:r>
      <w:r w:rsidR="006F5CF5" w:rsidRPr="00DC7D82">
        <w:rPr>
          <w:rFonts w:ascii="Times New Roman" w:eastAsia="Times New Roman" w:hAnsi="Times New Roman" w:cs="Times New Roman"/>
          <w:sz w:val="24"/>
          <w:szCs w:val="24"/>
          <w:lang w:eastAsia="ru-RU"/>
        </w:rPr>
        <w:t xml:space="preserve">еждународное </w:t>
      </w:r>
      <w:r w:rsidR="00276D76" w:rsidRPr="00DC7D82">
        <w:rPr>
          <w:rFonts w:ascii="Times New Roman" w:eastAsia="Times New Roman" w:hAnsi="Times New Roman" w:cs="Times New Roman"/>
          <w:sz w:val="24"/>
          <w:szCs w:val="24"/>
          <w:lang w:eastAsia="ru-RU"/>
        </w:rPr>
        <w:t xml:space="preserve"> публичное </w:t>
      </w:r>
      <w:r w:rsidR="006F5CF5" w:rsidRPr="00DC7D82">
        <w:rPr>
          <w:rFonts w:ascii="Times New Roman" w:eastAsia="Times New Roman" w:hAnsi="Times New Roman" w:cs="Times New Roman"/>
          <w:sz w:val="24"/>
          <w:szCs w:val="24"/>
          <w:lang w:eastAsia="ru-RU"/>
        </w:rPr>
        <w:t>право;</w:t>
      </w:r>
    </w:p>
    <w:p w:rsidR="006F5CF5" w:rsidRPr="00DC7D82" w:rsidRDefault="00D11340" w:rsidP="00DC7D82">
      <w:pPr>
        <w:pStyle w:val="a5"/>
        <w:numPr>
          <w:ilvl w:val="0"/>
          <w:numId w:val="10"/>
        </w:numPr>
        <w:spacing w:after="0" w:line="360" w:lineRule="auto"/>
        <w:jc w:val="both"/>
        <w:rPr>
          <w:rFonts w:ascii="Times New Roman" w:eastAsia="Times New Roman" w:hAnsi="Times New Roman" w:cs="Times New Roman"/>
          <w:sz w:val="24"/>
          <w:szCs w:val="24"/>
          <w:lang w:eastAsia="ru-RU"/>
        </w:rPr>
      </w:pPr>
      <w:r w:rsidRPr="00DC7D82">
        <w:rPr>
          <w:rFonts w:ascii="Times New Roman" w:eastAsia="Times New Roman" w:hAnsi="Times New Roman" w:cs="Times New Roman"/>
          <w:sz w:val="24"/>
          <w:szCs w:val="24"/>
          <w:lang w:eastAsia="ru-RU"/>
        </w:rPr>
        <w:t>Т</w:t>
      </w:r>
      <w:r w:rsidR="006F5CF5" w:rsidRPr="00DC7D82">
        <w:rPr>
          <w:rFonts w:ascii="Times New Roman" w:eastAsia="Times New Roman" w:hAnsi="Times New Roman" w:cs="Times New Roman"/>
          <w:sz w:val="24"/>
          <w:szCs w:val="24"/>
          <w:lang w:eastAsia="ru-RU"/>
        </w:rPr>
        <w:t>рудовое право</w:t>
      </w:r>
      <w:r w:rsidR="00276D76" w:rsidRPr="00DC7D82">
        <w:rPr>
          <w:rFonts w:ascii="Times New Roman" w:eastAsia="Times New Roman" w:hAnsi="Times New Roman" w:cs="Times New Roman"/>
          <w:sz w:val="24"/>
          <w:szCs w:val="24"/>
          <w:lang w:eastAsia="ru-RU"/>
        </w:rPr>
        <w:t xml:space="preserve"> и </w:t>
      </w:r>
      <w:proofErr w:type="gramStart"/>
      <w:r w:rsidR="006F5CF5" w:rsidRPr="00DC7D82">
        <w:rPr>
          <w:rFonts w:ascii="Times New Roman" w:eastAsia="Times New Roman" w:hAnsi="Times New Roman" w:cs="Times New Roman"/>
          <w:sz w:val="24"/>
          <w:szCs w:val="24"/>
          <w:lang w:eastAsia="ru-RU"/>
        </w:rPr>
        <w:t>право социального обеспечения</w:t>
      </w:r>
      <w:proofErr w:type="gramEnd"/>
      <w:r w:rsidR="006F5CF5" w:rsidRPr="00DC7D82">
        <w:rPr>
          <w:rFonts w:ascii="Times New Roman" w:eastAsia="Times New Roman" w:hAnsi="Times New Roman" w:cs="Times New Roman"/>
          <w:sz w:val="24"/>
          <w:szCs w:val="24"/>
          <w:lang w:eastAsia="ru-RU"/>
        </w:rPr>
        <w:t>;</w:t>
      </w:r>
    </w:p>
    <w:p w:rsidR="006F5CF5" w:rsidRPr="006F5CF5" w:rsidRDefault="006F5CF5" w:rsidP="006F5CF5">
      <w:pPr>
        <w:spacing w:after="0" w:line="360" w:lineRule="auto"/>
        <w:ind w:firstLine="709"/>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К участию во втором туре Олимпиады допускаются студент</w:t>
      </w:r>
      <w:r w:rsidR="00C23A1E">
        <w:rPr>
          <w:rFonts w:ascii="Times New Roman" w:eastAsia="Times New Roman" w:hAnsi="Times New Roman" w:cs="Times New Roman"/>
          <w:sz w:val="24"/>
          <w:szCs w:val="24"/>
          <w:lang w:eastAsia="ru-RU"/>
        </w:rPr>
        <w:t xml:space="preserve">ы </w:t>
      </w:r>
      <w:r w:rsidR="00073CBB">
        <w:rPr>
          <w:rFonts w:ascii="Times New Roman" w:eastAsia="Times New Roman" w:hAnsi="Times New Roman" w:cs="Times New Roman"/>
          <w:sz w:val="24"/>
          <w:szCs w:val="24"/>
          <w:lang w:eastAsia="ru-RU"/>
        </w:rPr>
        <w:t>2-</w:t>
      </w:r>
      <w:r w:rsidR="00987D4B">
        <w:rPr>
          <w:rFonts w:ascii="Times New Roman" w:eastAsia="Times New Roman" w:hAnsi="Times New Roman" w:cs="Times New Roman"/>
          <w:sz w:val="24"/>
          <w:szCs w:val="24"/>
          <w:lang w:eastAsia="ru-RU"/>
        </w:rPr>
        <w:t>5</w:t>
      </w:r>
      <w:r w:rsidR="00073CBB">
        <w:rPr>
          <w:rFonts w:ascii="Times New Roman" w:eastAsia="Times New Roman" w:hAnsi="Times New Roman" w:cs="Times New Roman"/>
          <w:sz w:val="24"/>
          <w:szCs w:val="24"/>
          <w:lang w:eastAsia="ru-RU"/>
        </w:rPr>
        <w:t xml:space="preserve"> курсов</w:t>
      </w:r>
      <w:r w:rsidRPr="006F5CF5">
        <w:rPr>
          <w:rFonts w:ascii="Times New Roman" w:eastAsia="Times New Roman" w:hAnsi="Times New Roman" w:cs="Times New Roman"/>
          <w:sz w:val="24"/>
          <w:szCs w:val="24"/>
          <w:lang w:eastAsia="ru-RU"/>
        </w:rPr>
        <w:t xml:space="preserve"> по каждому из перечисленных выше направлений.</w:t>
      </w:r>
      <w:r w:rsidR="005360C5">
        <w:rPr>
          <w:rFonts w:ascii="Times New Roman" w:eastAsia="Times New Roman" w:hAnsi="Times New Roman" w:cs="Times New Roman"/>
          <w:sz w:val="24"/>
          <w:szCs w:val="24"/>
          <w:lang w:eastAsia="ru-RU"/>
        </w:rPr>
        <w:t xml:space="preserve"> Студенты из других регионов, не  входящих в Сибирский федеральный округ, могут принять внеконкурсное участие для проверки своих знаний.</w:t>
      </w:r>
    </w:p>
    <w:p w:rsidR="006F5CF5" w:rsidRPr="006F5CF5" w:rsidRDefault="000F3A91" w:rsidP="000F3A91">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Олимпиада проводится в форме выполнения тестовых заданий, имеющих межотраслевой характер</w:t>
      </w:r>
      <w:r w:rsidR="00195E7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 </w:t>
      </w:r>
      <w:r w:rsidR="00195E76">
        <w:rPr>
          <w:rFonts w:ascii="Times New Roman" w:eastAsia="Times New Roman" w:hAnsi="Times New Roman" w:cs="Times New Roman"/>
          <w:sz w:val="24"/>
          <w:szCs w:val="24"/>
          <w:lang w:eastAsia="ru-RU"/>
        </w:rPr>
        <w:t>дополнительных заданий</w:t>
      </w:r>
      <w:r>
        <w:rPr>
          <w:rFonts w:ascii="Times New Roman" w:eastAsia="Times New Roman" w:hAnsi="Times New Roman" w:cs="Times New Roman"/>
          <w:sz w:val="24"/>
          <w:szCs w:val="24"/>
          <w:lang w:eastAsia="ru-RU"/>
        </w:rPr>
        <w:t xml:space="preserve"> по </w:t>
      </w:r>
      <w:r w:rsidR="00195E76">
        <w:rPr>
          <w:rFonts w:ascii="Times New Roman" w:eastAsia="Times New Roman" w:hAnsi="Times New Roman" w:cs="Times New Roman"/>
          <w:sz w:val="24"/>
          <w:szCs w:val="24"/>
          <w:lang w:eastAsia="ru-RU"/>
        </w:rPr>
        <w:t>заявленному направлению</w:t>
      </w:r>
      <w:r>
        <w:rPr>
          <w:rFonts w:ascii="Times New Roman" w:eastAsia="Times New Roman" w:hAnsi="Times New Roman" w:cs="Times New Roman"/>
          <w:sz w:val="24"/>
          <w:szCs w:val="24"/>
          <w:lang w:eastAsia="ru-RU"/>
        </w:rPr>
        <w:t xml:space="preserve">, предусматривающих ответы на актуальные и проблемные вопросы юридической науки и практики. </w:t>
      </w:r>
    </w:p>
    <w:p w:rsidR="006F5CF5" w:rsidRPr="006F5CF5" w:rsidRDefault="006F5CF5" w:rsidP="00276D76">
      <w:pPr>
        <w:spacing w:after="0" w:line="360" w:lineRule="auto"/>
        <w:ind w:firstLine="709"/>
        <w:jc w:val="both"/>
        <w:rPr>
          <w:rFonts w:ascii="Times New Roman" w:eastAsia="Times New Roman" w:hAnsi="Times New Roman" w:cs="Times New Roman"/>
          <w:sz w:val="24"/>
          <w:szCs w:val="24"/>
          <w:lang w:eastAsia="ar-SA"/>
        </w:rPr>
      </w:pPr>
      <w:r w:rsidRPr="006F5CF5">
        <w:rPr>
          <w:rFonts w:ascii="Times New Roman" w:eastAsia="Times New Roman" w:hAnsi="Times New Roman" w:cs="Times New Roman"/>
          <w:sz w:val="24"/>
          <w:szCs w:val="24"/>
          <w:lang w:eastAsia="ru-RU"/>
        </w:rPr>
        <w:t xml:space="preserve">По итогам второго тура Олимпиады будут определены победители и призеры каждого из направлений. Согласно Регламенту проведения Всероссийской студенческой олимпиады победители смогут принять участие </w:t>
      </w:r>
      <w:r w:rsidRPr="00987D4B">
        <w:rPr>
          <w:rFonts w:ascii="Times New Roman" w:eastAsia="Times New Roman" w:hAnsi="Times New Roman" w:cs="Times New Roman"/>
          <w:sz w:val="24"/>
          <w:szCs w:val="24"/>
          <w:lang w:eastAsia="ru-RU"/>
        </w:rPr>
        <w:t xml:space="preserve">в </w:t>
      </w:r>
      <w:r w:rsidRPr="00987D4B">
        <w:rPr>
          <w:rFonts w:ascii="Times New Roman" w:eastAsia="Times New Roman" w:hAnsi="Times New Roman" w:cs="Times New Roman"/>
          <w:sz w:val="24"/>
          <w:szCs w:val="24"/>
          <w:lang w:val="en-US" w:eastAsia="ru-RU"/>
        </w:rPr>
        <w:t>III</w:t>
      </w:r>
      <w:r w:rsidRPr="00987D4B">
        <w:rPr>
          <w:rFonts w:ascii="Times New Roman" w:eastAsia="Times New Roman" w:hAnsi="Times New Roman" w:cs="Times New Roman"/>
          <w:sz w:val="24"/>
          <w:szCs w:val="24"/>
          <w:lang w:eastAsia="ru-RU"/>
        </w:rPr>
        <w:t xml:space="preserve"> туре Всероссийской студенческой олимпиады по юриспруденции</w:t>
      </w:r>
      <w:r w:rsidR="00C23A1E" w:rsidRPr="00987D4B">
        <w:rPr>
          <w:rFonts w:ascii="Times New Roman" w:eastAsia="Times New Roman" w:hAnsi="Times New Roman" w:cs="Times New Roman"/>
          <w:sz w:val="24"/>
          <w:szCs w:val="24"/>
          <w:lang w:eastAsia="ru-RU"/>
        </w:rPr>
        <w:t>, который</w:t>
      </w:r>
      <w:r w:rsidR="00276D76" w:rsidRPr="00987D4B">
        <w:rPr>
          <w:rFonts w:ascii="Times New Roman" w:eastAsia="Times New Roman" w:hAnsi="Times New Roman" w:cs="Times New Roman"/>
          <w:sz w:val="24"/>
          <w:szCs w:val="24"/>
          <w:lang w:eastAsia="ru-RU"/>
        </w:rPr>
        <w:t xml:space="preserve"> состоится </w:t>
      </w:r>
      <w:r w:rsidR="00E20FF1" w:rsidRPr="00987D4B">
        <w:rPr>
          <w:rFonts w:ascii="Times New Roman" w:eastAsia="Times New Roman" w:hAnsi="Times New Roman" w:cs="Times New Roman"/>
          <w:sz w:val="24"/>
          <w:szCs w:val="24"/>
          <w:lang w:eastAsia="ru-RU"/>
        </w:rPr>
        <w:t>в</w:t>
      </w:r>
      <w:r w:rsidR="00276D76" w:rsidRPr="00987D4B">
        <w:rPr>
          <w:rFonts w:ascii="Times New Roman" w:eastAsia="Times New Roman" w:hAnsi="Times New Roman" w:cs="Times New Roman"/>
          <w:b/>
          <w:sz w:val="24"/>
          <w:szCs w:val="24"/>
          <w:lang w:eastAsia="ru-RU"/>
        </w:rPr>
        <w:t xml:space="preserve"> апрел</w:t>
      </w:r>
      <w:r w:rsidR="00FC4D9F" w:rsidRPr="00987D4B">
        <w:rPr>
          <w:rFonts w:ascii="Times New Roman" w:eastAsia="Times New Roman" w:hAnsi="Times New Roman" w:cs="Times New Roman"/>
          <w:b/>
          <w:sz w:val="24"/>
          <w:szCs w:val="24"/>
          <w:lang w:eastAsia="ru-RU"/>
        </w:rPr>
        <w:t>е</w:t>
      </w:r>
      <w:r w:rsidR="00276D76" w:rsidRPr="00987D4B">
        <w:rPr>
          <w:rFonts w:ascii="Times New Roman" w:eastAsia="Times New Roman" w:hAnsi="Times New Roman" w:cs="Times New Roman"/>
          <w:b/>
          <w:sz w:val="24"/>
          <w:szCs w:val="24"/>
          <w:lang w:eastAsia="ru-RU"/>
        </w:rPr>
        <w:t xml:space="preserve"> 20</w:t>
      </w:r>
      <w:r w:rsidR="00987D4B" w:rsidRPr="00987D4B">
        <w:rPr>
          <w:rFonts w:ascii="Times New Roman" w:eastAsia="Times New Roman" w:hAnsi="Times New Roman" w:cs="Times New Roman"/>
          <w:b/>
          <w:sz w:val="24"/>
          <w:szCs w:val="24"/>
          <w:lang w:eastAsia="ru-RU"/>
        </w:rPr>
        <w:t>20</w:t>
      </w:r>
      <w:r w:rsidR="00276D76" w:rsidRPr="00987D4B">
        <w:rPr>
          <w:rFonts w:ascii="Times New Roman" w:eastAsia="Times New Roman" w:hAnsi="Times New Roman" w:cs="Times New Roman"/>
          <w:b/>
          <w:sz w:val="24"/>
          <w:szCs w:val="24"/>
          <w:lang w:eastAsia="ru-RU"/>
        </w:rPr>
        <w:t xml:space="preserve"> года на базе </w:t>
      </w:r>
      <w:proofErr w:type="spellStart"/>
      <w:r w:rsidR="00276D76" w:rsidRPr="00987D4B">
        <w:rPr>
          <w:rFonts w:ascii="Times New Roman" w:eastAsia="Times New Roman" w:hAnsi="Times New Roman" w:cs="Times New Roman"/>
          <w:b/>
          <w:sz w:val="24"/>
          <w:szCs w:val="24"/>
          <w:lang w:eastAsia="ru-RU"/>
        </w:rPr>
        <w:t>УрГЮ</w:t>
      </w:r>
      <w:r w:rsidR="00735D2E" w:rsidRPr="00987D4B">
        <w:rPr>
          <w:rFonts w:ascii="Times New Roman" w:eastAsia="Times New Roman" w:hAnsi="Times New Roman" w:cs="Times New Roman"/>
          <w:b/>
          <w:sz w:val="24"/>
          <w:szCs w:val="24"/>
          <w:lang w:eastAsia="ru-RU"/>
        </w:rPr>
        <w:t>У</w:t>
      </w:r>
      <w:proofErr w:type="spellEnd"/>
      <w:r w:rsidRPr="00987D4B">
        <w:rPr>
          <w:rFonts w:ascii="Times New Roman" w:eastAsia="Times New Roman" w:hAnsi="Times New Roman" w:cs="Times New Roman"/>
          <w:sz w:val="24"/>
          <w:szCs w:val="24"/>
          <w:lang w:eastAsia="ru-RU"/>
        </w:rPr>
        <w:t>.</w:t>
      </w:r>
      <w:r w:rsidRPr="006F5CF5">
        <w:rPr>
          <w:rFonts w:ascii="Times New Roman" w:eastAsia="Times New Roman" w:hAnsi="Times New Roman" w:cs="Times New Roman"/>
          <w:sz w:val="24"/>
          <w:szCs w:val="24"/>
          <w:lang w:eastAsia="ru-RU"/>
        </w:rPr>
        <w:t xml:space="preserve"> </w:t>
      </w:r>
      <w:r w:rsidRPr="006F5CF5">
        <w:rPr>
          <w:rFonts w:ascii="Times New Roman" w:eastAsia="Times New Roman" w:hAnsi="Times New Roman" w:cs="Times New Roman"/>
          <w:sz w:val="24"/>
          <w:szCs w:val="24"/>
          <w:lang w:eastAsia="ru-RU"/>
        </w:rPr>
        <w:tab/>
      </w:r>
      <w:r w:rsidRPr="006F5CF5">
        <w:rPr>
          <w:rFonts w:ascii="Times New Roman" w:eastAsia="Times New Roman" w:hAnsi="Times New Roman" w:cs="Times New Roman"/>
          <w:sz w:val="24"/>
          <w:szCs w:val="24"/>
          <w:lang w:eastAsia="ar-SA"/>
        </w:rPr>
        <w:t xml:space="preserve">Оценка работ участников второго тура Олимпиады будет производиться компетентным жюри в составе известных российских ученых, имеющих большой опыт научной и практической деятельности, представителей органов государственной власти, судебных и правоохранительных органов. В работе жюри также могут принять участие представители образовательных учреждений – участников Олимпиады (по предварительной заявке). </w:t>
      </w:r>
    </w:p>
    <w:p w:rsidR="006F5CF5" w:rsidRPr="006F5CF5" w:rsidRDefault="006F5CF5" w:rsidP="006F5CF5">
      <w:pPr>
        <w:spacing w:after="0" w:line="360" w:lineRule="auto"/>
        <w:ind w:firstLine="709"/>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Первый день</w:t>
      </w:r>
      <w:r w:rsidR="00276D76">
        <w:rPr>
          <w:rFonts w:ascii="Times New Roman" w:eastAsia="Times New Roman" w:hAnsi="Times New Roman" w:cs="Times New Roman"/>
          <w:sz w:val="24"/>
          <w:szCs w:val="24"/>
          <w:lang w:eastAsia="ru-RU"/>
        </w:rPr>
        <w:t xml:space="preserve"> с 10-00</w:t>
      </w:r>
      <w:r w:rsidRPr="006F5CF5">
        <w:rPr>
          <w:rFonts w:ascii="Times New Roman" w:eastAsia="Times New Roman" w:hAnsi="Times New Roman" w:cs="Times New Roman"/>
          <w:sz w:val="24"/>
          <w:szCs w:val="24"/>
          <w:lang w:eastAsia="ru-RU"/>
        </w:rPr>
        <w:t xml:space="preserve"> </w:t>
      </w:r>
      <w:r w:rsidR="00EF1816">
        <w:rPr>
          <w:rFonts w:ascii="Times New Roman" w:eastAsia="Times New Roman" w:hAnsi="Times New Roman" w:cs="Times New Roman"/>
          <w:sz w:val="24"/>
          <w:szCs w:val="24"/>
          <w:lang w:eastAsia="ru-RU"/>
        </w:rPr>
        <w:t xml:space="preserve">ч. </w:t>
      </w:r>
      <w:r w:rsidRPr="006F5CF5">
        <w:rPr>
          <w:rFonts w:ascii="Times New Roman" w:eastAsia="Times New Roman" w:hAnsi="Times New Roman" w:cs="Times New Roman"/>
          <w:sz w:val="24"/>
          <w:szCs w:val="24"/>
          <w:lang w:eastAsia="ru-RU"/>
        </w:rPr>
        <w:t xml:space="preserve">участники олимпиады приступают к состязаниям в </w:t>
      </w:r>
      <w:r w:rsidR="00E20FF1" w:rsidRPr="00D11340">
        <w:rPr>
          <w:rFonts w:ascii="Times New Roman" w:eastAsia="Times New Roman" w:hAnsi="Times New Roman" w:cs="Times New Roman"/>
          <w:b/>
          <w:sz w:val="24"/>
          <w:szCs w:val="24"/>
          <w:lang w:eastAsia="ru-RU"/>
        </w:rPr>
        <w:t>первом</w:t>
      </w:r>
      <w:r w:rsidR="0033242C" w:rsidRPr="0033242C">
        <w:rPr>
          <w:rFonts w:ascii="Times New Roman" w:eastAsia="Times New Roman" w:hAnsi="Times New Roman" w:cs="Times New Roman"/>
          <w:b/>
          <w:sz w:val="24"/>
          <w:szCs w:val="24"/>
          <w:lang w:eastAsia="ru-RU"/>
        </w:rPr>
        <w:t xml:space="preserve"> </w:t>
      </w:r>
      <w:r w:rsidR="00C23A1E" w:rsidRPr="00D11340">
        <w:rPr>
          <w:rFonts w:ascii="Times New Roman" w:eastAsia="Times New Roman" w:hAnsi="Times New Roman" w:cs="Times New Roman"/>
          <w:b/>
          <w:sz w:val="24"/>
          <w:szCs w:val="24"/>
          <w:lang w:eastAsia="ru-RU"/>
        </w:rPr>
        <w:t>этапе</w:t>
      </w:r>
      <w:r w:rsidRPr="006F5CF5">
        <w:rPr>
          <w:rFonts w:ascii="Times New Roman" w:eastAsia="Times New Roman" w:hAnsi="Times New Roman" w:cs="Times New Roman"/>
          <w:sz w:val="24"/>
          <w:szCs w:val="24"/>
          <w:lang w:eastAsia="ru-RU"/>
        </w:rPr>
        <w:t xml:space="preserve"> (</w:t>
      </w:r>
      <w:r w:rsidR="00D11340">
        <w:rPr>
          <w:rFonts w:ascii="Times New Roman" w:eastAsia="Times New Roman" w:hAnsi="Times New Roman" w:cs="Times New Roman"/>
          <w:sz w:val="24"/>
          <w:szCs w:val="24"/>
          <w:lang w:eastAsia="ru-RU"/>
        </w:rPr>
        <w:t>межотраслевое тестирование</w:t>
      </w:r>
      <w:r w:rsidRPr="006F5CF5">
        <w:rPr>
          <w:rFonts w:ascii="Times New Roman" w:eastAsia="Times New Roman" w:hAnsi="Times New Roman" w:cs="Times New Roman"/>
          <w:sz w:val="24"/>
          <w:szCs w:val="24"/>
          <w:lang w:eastAsia="ru-RU"/>
        </w:rPr>
        <w:t>)</w:t>
      </w:r>
      <w:r w:rsidR="00276D76">
        <w:rPr>
          <w:rFonts w:ascii="Times New Roman" w:eastAsia="Times New Roman" w:hAnsi="Times New Roman" w:cs="Times New Roman"/>
          <w:sz w:val="24"/>
          <w:szCs w:val="24"/>
          <w:lang w:eastAsia="ru-RU"/>
        </w:rPr>
        <w:t xml:space="preserve">, после обеда им предстоит </w:t>
      </w:r>
      <w:r w:rsidR="00E20FF1" w:rsidRPr="00D11340">
        <w:rPr>
          <w:rFonts w:ascii="Times New Roman" w:eastAsia="Times New Roman" w:hAnsi="Times New Roman" w:cs="Times New Roman"/>
          <w:b/>
          <w:sz w:val="24"/>
          <w:szCs w:val="24"/>
          <w:lang w:eastAsia="ru-RU"/>
        </w:rPr>
        <w:t xml:space="preserve">второй </w:t>
      </w:r>
      <w:r w:rsidR="00C23A1E" w:rsidRPr="00D11340">
        <w:rPr>
          <w:rFonts w:ascii="Times New Roman" w:eastAsia="Times New Roman" w:hAnsi="Times New Roman" w:cs="Times New Roman"/>
          <w:b/>
          <w:sz w:val="24"/>
          <w:szCs w:val="24"/>
          <w:lang w:eastAsia="ru-RU"/>
        </w:rPr>
        <w:t>этап</w:t>
      </w:r>
      <w:r w:rsidR="00E20FF1">
        <w:rPr>
          <w:rFonts w:ascii="Times New Roman" w:eastAsia="Times New Roman" w:hAnsi="Times New Roman" w:cs="Times New Roman"/>
          <w:sz w:val="24"/>
          <w:szCs w:val="24"/>
          <w:lang w:eastAsia="ru-RU"/>
        </w:rPr>
        <w:t xml:space="preserve"> (</w:t>
      </w:r>
      <w:r w:rsidR="00987D4B">
        <w:rPr>
          <w:rFonts w:ascii="Times New Roman" w:eastAsia="Times New Roman" w:hAnsi="Times New Roman" w:cs="Times New Roman"/>
          <w:sz w:val="24"/>
          <w:szCs w:val="24"/>
          <w:lang w:eastAsia="ru-RU"/>
        </w:rPr>
        <w:t xml:space="preserve">теоретические вопросы, решение практических задач или </w:t>
      </w:r>
      <w:r w:rsidR="00C23A1E">
        <w:rPr>
          <w:rFonts w:ascii="Times New Roman" w:eastAsia="Times New Roman" w:hAnsi="Times New Roman" w:cs="Times New Roman"/>
          <w:sz w:val="24"/>
          <w:szCs w:val="24"/>
          <w:lang w:eastAsia="ru-RU"/>
        </w:rPr>
        <w:t xml:space="preserve">эссе по </w:t>
      </w:r>
      <w:r w:rsidR="00987D4B">
        <w:rPr>
          <w:rFonts w:ascii="Times New Roman" w:eastAsia="Times New Roman" w:hAnsi="Times New Roman" w:cs="Times New Roman"/>
          <w:sz w:val="24"/>
          <w:szCs w:val="24"/>
          <w:lang w:eastAsia="ru-RU"/>
        </w:rPr>
        <w:t>выбранному направлению</w:t>
      </w:r>
      <w:r w:rsidR="00E20FF1">
        <w:rPr>
          <w:rFonts w:ascii="Times New Roman" w:eastAsia="Times New Roman" w:hAnsi="Times New Roman" w:cs="Times New Roman"/>
          <w:sz w:val="24"/>
          <w:szCs w:val="24"/>
          <w:lang w:eastAsia="ru-RU"/>
        </w:rPr>
        <w:t>)</w:t>
      </w:r>
      <w:r w:rsidRPr="006F5CF5">
        <w:rPr>
          <w:rFonts w:ascii="Times New Roman" w:eastAsia="Times New Roman" w:hAnsi="Times New Roman" w:cs="Times New Roman"/>
          <w:sz w:val="24"/>
          <w:szCs w:val="24"/>
          <w:lang w:eastAsia="ru-RU"/>
        </w:rPr>
        <w:t>. Второй день –подведени</w:t>
      </w:r>
      <w:r w:rsidR="00276D76">
        <w:rPr>
          <w:rFonts w:ascii="Times New Roman" w:eastAsia="Times New Roman" w:hAnsi="Times New Roman" w:cs="Times New Roman"/>
          <w:sz w:val="24"/>
          <w:szCs w:val="24"/>
          <w:lang w:eastAsia="ru-RU"/>
        </w:rPr>
        <w:t>е</w:t>
      </w:r>
      <w:r w:rsidRPr="006F5CF5">
        <w:rPr>
          <w:rFonts w:ascii="Times New Roman" w:eastAsia="Times New Roman" w:hAnsi="Times New Roman" w:cs="Times New Roman"/>
          <w:sz w:val="24"/>
          <w:szCs w:val="24"/>
          <w:lang w:eastAsia="ru-RU"/>
        </w:rPr>
        <w:t xml:space="preserve"> итогов</w:t>
      </w:r>
      <w:r w:rsidR="00E20FF1">
        <w:rPr>
          <w:rFonts w:ascii="Times New Roman" w:eastAsia="Times New Roman" w:hAnsi="Times New Roman" w:cs="Times New Roman"/>
          <w:sz w:val="24"/>
          <w:szCs w:val="24"/>
          <w:lang w:eastAsia="ru-RU"/>
        </w:rPr>
        <w:t xml:space="preserve"> и награждение победителей</w:t>
      </w:r>
      <w:r w:rsidRPr="006F5CF5">
        <w:rPr>
          <w:rFonts w:ascii="Times New Roman" w:eastAsia="Times New Roman" w:hAnsi="Times New Roman" w:cs="Times New Roman"/>
          <w:sz w:val="24"/>
          <w:szCs w:val="24"/>
          <w:lang w:eastAsia="ru-RU"/>
        </w:rPr>
        <w:t xml:space="preserve">. </w:t>
      </w:r>
    </w:p>
    <w:p w:rsidR="006F5CF5" w:rsidRPr="006F5CF5" w:rsidRDefault="006F5CF5" w:rsidP="006F5CF5">
      <w:pPr>
        <w:spacing w:after="0" w:line="360" w:lineRule="auto"/>
        <w:ind w:firstLine="709"/>
        <w:jc w:val="both"/>
        <w:rPr>
          <w:rFonts w:ascii="Times New Roman" w:eastAsia="Times New Roman" w:hAnsi="Times New Roman" w:cs="Times New Roman"/>
          <w:i/>
          <w:sz w:val="24"/>
          <w:szCs w:val="24"/>
          <w:lang w:eastAsia="ru-RU"/>
        </w:rPr>
      </w:pPr>
      <w:r w:rsidRPr="006F5CF5">
        <w:rPr>
          <w:rFonts w:ascii="Times New Roman" w:eastAsia="Times New Roman" w:hAnsi="Times New Roman" w:cs="Times New Roman"/>
          <w:i/>
          <w:sz w:val="24"/>
          <w:szCs w:val="24"/>
          <w:lang w:eastAsia="ru-RU"/>
        </w:rPr>
        <w:lastRenderedPageBreak/>
        <w:t xml:space="preserve">Представители профессорско-преподавательского состава направляющей стороны могут принять участие в организации и  проведении олимпиады в качестве членов жюри. </w:t>
      </w:r>
    </w:p>
    <w:p w:rsidR="006F5CF5" w:rsidRPr="006F5CF5" w:rsidRDefault="00DA1E56" w:rsidP="006F5CF5">
      <w:pPr>
        <w:spacing w:after="0" w:line="360" w:lineRule="auto"/>
        <w:jc w:val="center"/>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t>2</w:t>
      </w:r>
      <w:r w:rsidR="00987D4B">
        <w:rPr>
          <w:rFonts w:ascii="Times New Roman" w:eastAsia="Times New Roman" w:hAnsi="Times New Roman" w:cs="Times New Roman"/>
          <w:b/>
          <w:bCs/>
          <w:sz w:val="24"/>
          <w:szCs w:val="24"/>
          <w:u w:val="single"/>
          <w:lang w:eastAsia="ru-RU"/>
        </w:rPr>
        <w:t>6</w:t>
      </w:r>
      <w:r w:rsidR="0033242C" w:rsidRPr="0033242C">
        <w:rPr>
          <w:rFonts w:ascii="Times New Roman" w:eastAsia="Times New Roman" w:hAnsi="Times New Roman" w:cs="Times New Roman"/>
          <w:b/>
          <w:bCs/>
          <w:sz w:val="24"/>
          <w:szCs w:val="24"/>
          <w:u w:val="single"/>
          <w:lang w:eastAsia="ru-RU"/>
        </w:rPr>
        <w:t xml:space="preserve"> </w:t>
      </w:r>
      <w:r w:rsidR="00735D2E">
        <w:rPr>
          <w:rFonts w:ascii="Times New Roman" w:eastAsia="Times New Roman" w:hAnsi="Times New Roman" w:cs="Times New Roman"/>
          <w:b/>
          <w:bCs/>
          <w:sz w:val="24"/>
          <w:szCs w:val="24"/>
          <w:u w:val="single"/>
          <w:lang w:eastAsia="ru-RU"/>
        </w:rPr>
        <w:t>марта</w:t>
      </w:r>
      <w:r w:rsidR="006F5CF5" w:rsidRPr="006F5CF5">
        <w:rPr>
          <w:rFonts w:ascii="Times New Roman" w:eastAsia="Times New Roman" w:hAnsi="Times New Roman" w:cs="Times New Roman"/>
          <w:b/>
          <w:bCs/>
          <w:sz w:val="24"/>
          <w:szCs w:val="24"/>
          <w:u w:val="single"/>
          <w:lang w:eastAsia="ru-RU"/>
        </w:rPr>
        <w:t xml:space="preserve"> 20</w:t>
      </w:r>
      <w:r w:rsidR="00987D4B">
        <w:rPr>
          <w:rFonts w:ascii="Times New Roman" w:eastAsia="Times New Roman" w:hAnsi="Times New Roman" w:cs="Times New Roman"/>
          <w:b/>
          <w:bCs/>
          <w:sz w:val="24"/>
          <w:szCs w:val="24"/>
          <w:u w:val="single"/>
          <w:lang w:eastAsia="ru-RU"/>
        </w:rPr>
        <w:t>20</w:t>
      </w:r>
      <w:r w:rsidR="006F5CF5" w:rsidRPr="006F5CF5">
        <w:rPr>
          <w:rFonts w:ascii="Times New Roman" w:eastAsia="Times New Roman" w:hAnsi="Times New Roman" w:cs="Times New Roman"/>
          <w:b/>
          <w:bCs/>
          <w:sz w:val="24"/>
          <w:szCs w:val="24"/>
          <w:u w:val="single"/>
          <w:lang w:eastAsia="ru-RU"/>
        </w:rPr>
        <w:t xml:space="preserve"> г.</w:t>
      </w:r>
    </w:p>
    <w:p w:rsidR="006F5CF5" w:rsidRPr="006F5CF5" w:rsidRDefault="006F5CF5" w:rsidP="006F5CF5">
      <w:pPr>
        <w:spacing w:after="0" w:line="360" w:lineRule="auto"/>
        <w:jc w:val="center"/>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b/>
          <w:sz w:val="24"/>
          <w:szCs w:val="24"/>
          <w:lang w:val="en-US" w:eastAsia="ru-RU"/>
        </w:rPr>
        <w:t>X</w:t>
      </w:r>
      <w:r w:rsidR="00C23A1E">
        <w:rPr>
          <w:rFonts w:ascii="Times New Roman" w:eastAsia="Times New Roman" w:hAnsi="Times New Roman" w:cs="Times New Roman"/>
          <w:b/>
          <w:sz w:val="24"/>
          <w:szCs w:val="24"/>
          <w:lang w:val="en-US" w:eastAsia="ru-RU"/>
        </w:rPr>
        <w:t>LI</w:t>
      </w:r>
      <w:r w:rsidR="0033242C">
        <w:rPr>
          <w:rFonts w:ascii="Times New Roman" w:eastAsia="Times New Roman" w:hAnsi="Times New Roman" w:cs="Times New Roman"/>
          <w:b/>
          <w:sz w:val="24"/>
          <w:szCs w:val="24"/>
          <w:lang w:val="en-US" w:eastAsia="ru-RU"/>
        </w:rPr>
        <w:t>V</w:t>
      </w:r>
      <w:r w:rsidRPr="006F5CF5">
        <w:rPr>
          <w:rFonts w:ascii="Times New Roman" w:eastAsia="Times New Roman" w:hAnsi="Times New Roman" w:cs="Times New Roman"/>
          <w:b/>
          <w:sz w:val="24"/>
          <w:szCs w:val="24"/>
          <w:lang w:eastAsia="ru-RU"/>
        </w:rPr>
        <w:t xml:space="preserve"> научная студенческая конференция </w:t>
      </w:r>
    </w:p>
    <w:p w:rsidR="006F5CF5" w:rsidRPr="006F5CF5" w:rsidRDefault="006F5CF5" w:rsidP="006F5CF5">
      <w:pPr>
        <w:spacing w:after="0" w:line="360" w:lineRule="auto"/>
        <w:jc w:val="center"/>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b/>
          <w:sz w:val="24"/>
          <w:szCs w:val="24"/>
          <w:lang w:eastAsia="ru-RU"/>
        </w:rPr>
        <w:t>«Молодежь третьего тысячелетия»</w:t>
      </w:r>
    </w:p>
    <w:p w:rsidR="006F5CF5" w:rsidRPr="006F5CF5" w:rsidRDefault="006F5CF5" w:rsidP="006F5CF5">
      <w:pPr>
        <w:spacing w:after="0" w:line="360" w:lineRule="auto"/>
        <w:ind w:firstLine="567"/>
        <w:jc w:val="both"/>
        <w:rPr>
          <w:rFonts w:ascii="Times New Roman" w:eastAsia="Times New Roman" w:hAnsi="Times New Roman" w:cs="Times New Roman"/>
          <w:i/>
          <w:sz w:val="24"/>
          <w:szCs w:val="24"/>
          <w:lang w:eastAsia="ru-RU"/>
        </w:rPr>
      </w:pPr>
      <w:r w:rsidRPr="006F5CF5">
        <w:rPr>
          <w:rFonts w:ascii="Times New Roman" w:eastAsia="Times New Roman" w:hAnsi="Times New Roman" w:cs="Times New Roman"/>
          <w:i/>
          <w:sz w:val="24"/>
          <w:szCs w:val="24"/>
          <w:lang w:eastAsia="ru-RU"/>
        </w:rPr>
        <w:t xml:space="preserve">Указанные секции состоятся только в случае очного участия не менее 10 представителей разных вузов, в случае меньшего количества – секции не состоятся, заявившиеся на них студенты могут выбрать иную секцию без предварительной регистрации.   </w:t>
      </w:r>
    </w:p>
    <w:p w:rsidR="006F5CF5" w:rsidRPr="00987D4B" w:rsidRDefault="006F5CF5" w:rsidP="006F5CF5">
      <w:pPr>
        <w:spacing w:after="0" w:line="360" w:lineRule="auto"/>
        <w:ind w:firstLine="709"/>
        <w:jc w:val="both"/>
        <w:rPr>
          <w:rFonts w:ascii="Times New Roman" w:eastAsia="Times New Roman" w:hAnsi="Times New Roman" w:cs="Times New Roman"/>
          <w:sz w:val="24"/>
          <w:szCs w:val="24"/>
          <w:lang w:eastAsia="ru-RU"/>
        </w:rPr>
      </w:pPr>
      <w:r w:rsidRPr="00987D4B">
        <w:rPr>
          <w:rFonts w:ascii="Times New Roman" w:eastAsia="Times New Roman" w:hAnsi="Times New Roman" w:cs="Times New Roman"/>
          <w:sz w:val="24"/>
          <w:szCs w:val="24"/>
          <w:lang w:eastAsia="ru-RU"/>
        </w:rPr>
        <w:t>1.История государства и права</w:t>
      </w:r>
      <w:r w:rsidR="00802A98" w:rsidRPr="00987D4B">
        <w:rPr>
          <w:rFonts w:ascii="Times New Roman" w:eastAsia="Times New Roman" w:hAnsi="Times New Roman" w:cs="Times New Roman"/>
          <w:sz w:val="24"/>
          <w:szCs w:val="24"/>
          <w:lang w:eastAsia="ru-RU"/>
        </w:rPr>
        <w:t>;</w:t>
      </w:r>
    </w:p>
    <w:p w:rsidR="006F5CF5" w:rsidRPr="00987D4B" w:rsidRDefault="006F5CF5" w:rsidP="006F5CF5">
      <w:pPr>
        <w:spacing w:after="0" w:line="360" w:lineRule="auto"/>
        <w:ind w:firstLine="709"/>
        <w:jc w:val="both"/>
        <w:rPr>
          <w:rFonts w:ascii="Times New Roman" w:eastAsia="Times New Roman" w:hAnsi="Times New Roman" w:cs="Times New Roman"/>
          <w:sz w:val="24"/>
          <w:szCs w:val="24"/>
          <w:lang w:eastAsia="ru-RU"/>
        </w:rPr>
      </w:pPr>
      <w:r w:rsidRPr="00987D4B">
        <w:rPr>
          <w:rFonts w:ascii="Times New Roman" w:eastAsia="Times New Roman" w:hAnsi="Times New Roman" w:cs="Times New Roman"/>
          <w:sz w:val="24"/>
          <w:szCs w:val="24"/>
          <w:lang w:eastAsia="ru-RU"/>
        </w:rPr>
        <w:t>2.Теория государства и права. Философия права</w:t>
      </w:r>
      <w:r w:rsidR="00802A98" w:rsidRPr="00987D4B">
        <w:rPr>
          <w:rFonts w:ascii="Times New Roman" w:eastAsia="Times New Roman" w:hAnsi="Times New Roman" w:cs="Times New Roman"/>
          <w:sz w:val="24"/>
          <w:szCs w:val="24"/>
          <w:lang w:eastAsia="ru-RU"/>
        </w:rPr>
        <w:t>;</w:t>
      </w:r>
    </w:p>
    <w:p w:rsidR="006F5CF5" w:rsidRPr="00987D4B" w:rsidRDefault="006F5CF5" w:rsidP="006F5CF5">
      <w:pPr>
        <w:spacing w:after="0" w:line="360" w:lineRule="auto"/>
        <w:ind w:firstLine="709"/>
        <w:jc w:val="both"/>
        <w:rPr>
          <w:rFonts w:ascii="Times New Roman" w:eastAsia="Times New Roman" w:hAnsi="Times New Roman" w:cs="Times New Roman"/>
          <w:sz w:val="24"/>
          <w:szCs w:val="24"/>
          <w:lang w:eastAsia="ru-RU"/>
        </w:rPr>
      </w:pPr>
      <w:r w:rsidRPr="00987D4B">
        <w:rPr>
          <w:rFonts w:ascii="Times New Roman" w:eastAsia="Times New Roman" w:hAnsi="Times New Roman" w:cs="Times New Roman"/>
          <w:sz w:val="24"/>
          <w:szCs w:val="24"/>
          <w:lang w:eastAsia="ru-RU"/>
        </w:rPr>
        <w:t>3.</w:t>
      </w:r>
      <w:r w:rsidR="00802A98" w:rsidRPr="00987D4B">
        <w:rPr>
          <w:rFonts w:ascii="Times New Roman" w:eastAsia="Times New Roman" w:hAnsi="Times New Roman" w:cs="Times New Roman"/>
          <w:sz w:val="24"/>
          <w:szCs w:val="24"/>
          <w:lang w:eastAsia="ru-RU"/>
        </w:rPr>
        <w:t>Государственное право</w:t>
      </w:r>
      <w:r w:rsidRPr="00987D4B">
        <w:rPr>
          <w:rFonts w:ascii="Times New Roman" w:eastAsia="Times New Roman" w:hAnsi="Times New Roman" w:cs="Times New Roman"/>
          <w:sz w:val="24"/>
          <w:szCs w:val="24"/>
          <w:lang w:eastAsia="ru-RU"/>
        </w:rPr>
        <w:t xml:space="preserve"> и муниципальное право</w:t>
      </w:r>
      <w:r w:rsidR="00802A98" w:rsidRPr="00987D4B">
        <w:rPr>
          <w:rFonts w:ascii="Times New Roman" w:eastAsia="Times New Roman" w:hAnsi="Times New Roman" w:cs="Times New Roman"/>
          <w:sz w:val="24"/>
          <w:szCs w:val="24"/>
          <w:lang w:eastAsia="ru-RU"/>
        </w:rPr>
        <w:t>;</w:t>
      </w:r>
    </w:p>
    <w:p w:rsidR="005360C5" w:rsidRPr="00987D4B" w:rsidRDefault="006F5CF5" w:rsidP="006F5CF5">
      <w:pPr>
        <w:spacing w:after="0" w:line="360" w:lineRule="auto"/>
        <w:ind w:firstLine="709"/>
        <w:jc w:val="both"/>
        <w:rPr>
          <w:rFonts w:ascii="Times New Roman" w:eastAsia="Times New Roman" w:hAnsi="Times New Roman" w:cs="Times New Roman"/>
          <w:sz w:val="24"/>
          <w:szCs w:val="24"/>
          <w:lang w:eastAsia="ru-RU"/>
        </w:rPr>
      </w:pPr>
      <w:r w:rsidRPr="00987D4B">
        <w:rPr>
          <w:rFonts w:ascii="Times New Roman" w:eastAsia="Times New Roman" w:hAnsi="Times New Roman" w:cs="Times New Roman"/>
          <w:sz w:val="24"/>
          <w:szCs w:val="24"/>
          <w:lang w:eastAsia="ru-RU"/>
        </w:rPr>
        <w:t>4.Гражданское право</w:t>
      </w:r>
      <w:r w:rsidR="00DA1E56" w:rsidRPr="00987D4B">
        <w:rPr>
          <w:rFonts w:ascii="Times New Roman" w:eastAsia="Times New Roman" w:hAnsi="Times New Roman" w:cs="Times New Roman"/>
          <w:sz w:val="24"/>
          <w:szCs w:val="24"/>
          <w:lang w:eastAsia="ru-RU"/>
        </w:rPr>
        <w:t>,  с</w:t>
      </w:r>
      <w:r w:rsidR="005360C5" w:rsidRPr="00987D4B">
        <w:rPr>
          <w:rFonts w:ascii="Times New Roman" w:eastAsia="Times New Roman" w:hAnsi="Times New Roman" w:cs="Times New Roman"/>
          <w:sz w:val="24"/>
          <w:szCs w:val="24"/>
          <w:lang w:eastAsia="ru-RU"/>
        </w:rPr>
        <w:t>емейное право</w:t>
      </w:r>
      <w:r w:rsidR="00DA1E56" w:rsidRPr="00987D4B">
        <w:rPr>
          <w:rFonts w:ascii="Times New Roman" w:eastAsia="Times New Roman" w:hAnsi="Times New Roman" w:cs="Times New Roman"/>
          <w:sz w:val="24"/>
          <w:szCs w:val="24"/>
          <w:lang w:eastAsia="ru-RU"/>
        </w:rPr>
        <w:t>, п</w:t>
      </w:r>
      <w:r w:rsidR="005360C5" w:rsidRPr="00987D4B">
        <w:rPr>
          <w:rFonts w:ascii="Times New Roman" w:eastAsia="Times New Roman" w:hAnsi="Times New Roman" w:cs="Times New Roman"/>
          <w:sz w:val="24"/>
          <w:szCs w:val="24"/>
          <w:lang w:eastAsia="ru-RU"/>
        </w:rPr>
        <w:t>редпринимательское право</w:t>
      </w:r>
      <w:r w:rsidR="00802A98" w:rsidRPr="00987D4B">
        <w:rPr>
          <w:rFonts w:ascii="Times New Roman" w:eastAsia="Times New Roman" w:hAnsi="Times New Roman" w:cs="Times New Roman"/>
          <w:sz w:val="24"/>
          <w:szCs w:val="24"/>
          <w:lang w:eastAsia="ru-RU"/>
        </w:rPr>
        <w:t>;</w:t>
      </w:r>
    </w:p>
    <w:p w:rsidR="006F5CF5" w:rsidRPr="00987D4B" w:rsidRDefault="00802A98" w:rsidP="006F5CF5">
      <w:pPr>
        <w:spacing w:after="0" w:line="360" w:lineRule="auto"/>
        <w:ind w:firstLine="709"/>
        <w:jc w:val="both"/>
        <w:rPr>
          <w:rFonts w:ascii="Times New Roman" w:eastAsia="Times New Roman" w:hAnsi="Times New Roman" w:cs="Times New Roman"/>
          <w:sz w:val="24"/>
          <w:szCs w:val="24"/>
          <w:lang w:eastAsia="ru-RU"/>
        </w:rPr>
      </w:pPr>
      <w:r w:rsidRPr="00987D4B">
        <w:rPr>
          <w:rFonts w:ascii="Times New Roman" w:eastAsia="Times New Roman" w:hAnsi="Times New Roman" w:cs="Times New Roman"/>
          <w:sz w:val="24"/>
          <w:szCs w:val="24"/>
          <w:lang w:eastAsia="ru-RU"/>
        </w:rPr>
        <w:t>5</w:t>
      </w:r>
      <w:r w:rsidR="006F5CF5" w:rsidRPr="00987D4B">
        <w:rPr>
          <w:rFonts w:ascii="Times New Roman" w:eastAsia="Times New Roman" w:hAnsi="Times New Roman" w:cs="Times New Roman"/>
          <w:sz w:val="24"/>
          <w:szCs w:val="24"/>
          <w:lang w:eastAsia="ru-RU"/>
        </w:rPr>
        <w:t>.Гражданский и арбитражный процесс</w:t>
      </w:r>
      <w:r w:rsidRPr="00987D4B">
        <w:rPr>
          <w:rFonts w:ascii="Times New Roman" w:eastAsia="Times New Roman" w:hAnsi="Times New Roman" w:cs="Times New Roman"/>
          <w:sz w:val="24"/>
          <w:szCs w:val="24"/>
          <w:lang w:eastAsia="ru-RU"/>
        </w:rPr>
        <w:t>;</w:t>
      </w:r>
    </w:p>
    <w:p w:rsidR="006F5CF5" w:rsidRPr="00987D4B" w:rsidRDefault="00802A98" w:rsidP="006F5CF5">
      <w:pPr>
        <w:spacing w:after="0" w:line="360" w:lineRule="auto"/>
        <w:ind w:firstLine="709"/>
        <w:jc w:val="both"/>
        <w:rPr>
          <w:rFonts w:ascii="Times New Roman" w:eastAsia="Times New Roman" w:hAnsi="Times New Roman" w:cs="Times New Roman"/>
          <w:sz w:val="24"/>
          <w:szCs w:val="24"/>
          <w:lang w:eastAsia="ru-RU"/>
        </w:rPr>
      </w:pPr>
      <w:r w:rsidRPr="00987D4B">
        <w:rPr>
          <w:rFonts w:ascii="Times New Roman" w:eastAsia="Times New Roman" w:hAnsi="Times New Roman" w:cs="Times New Roman"/>
          <w:sz w:val="24"/>
          <w:szCs w:val="24"/>
          <w:lang w:eastAsia="ru-RU"/>
        </w:rPr>
        <w:t>6</w:t>
      </w:r>
      <w:r w:rsidR="006F5CF5" w:rsidRPr="00987D4B">
        <w:rPr>
          <w:rFonts w:ascii="Times New Roman" w:eastAsia="Times New Roman" w:hAnsi="Times New Roman" w:cs="Times New Roman"/>
          <w:sz w:val="24"/>
          <w:szCs w:val="24"/>
          <w:lang w:eastAsia="ru-RU"/>
        </w:rPr>
        <w:t>.Уголовное право</w:t>
      </w:r>
      <w:r w:rsidR="00DA1E56" w:rsidRPr="00987D4B">
        <w:rPr>
          <w:rFonts w:ascii="Times New Roman" w:eastAsia="Times New Roman" w:hAnsi="Times New Roman" w:cs="Times New Roman"/>
          <w:sz w:val="24"/>
          <w:szCs w:val="24"/>
          <w:lang w:eastAsia="ru-RU"/>
        </w:rPr>
        <w:t xml:space="preserve"> и криминология</w:t>
      </w:r>
      <w:r w:rsidRPr="00987D4B">
        <w:rPr>
          <w:rFonts w:ascii="Times New Roman" w:eastAsia="Times New Roman" w:hAnsi="Times New Roman" w:cs="Times New Roman"/>
          <w:sz w:val="24"/>
          <w:szCs w:val="24"/>
          <w:lang w:eastAsia="ru-RU"/>
        </w:rPr>
        <w:t>;</w:t>
      </w:r>
    </w:p>
    <w:p w:rsidR="006F5CF5" w:rsidRPr="00987D4B" w:rsidRDefault="00802A98" w:rsidP="006F5CF5">
      <w:pPr>
        <w:spacing w:after="0" w:line="360" w:lineRule="auto"/>
        <w:ind w:firstLine="709"/>
        <w:jc w:val="both"/>
        <w:rPr>
          <w:rFonts w:ascii="Times New Roman" w:eastAsia="Times New Roman" w:hAnsi="Times New Roman" w:cs="Times New Roman"/>
          <w:sz w:val="24"/>
          <w:szCs w:val="24"/>
          <w:lang w:eastAsia="ru-RU"/>
        </w:rPr>
      </w:pPr>
      <w:r w:rsidRPr="00987D4B">
        <w:rPr>
          <w:rFonts w:ascii="Times New Roman" w:eastAsia="Times New Roman" w:hAnsi="Times New Roman" w:cs="Times New Roman"/>
          <w:sz w:val="24"/>
          <w:szCs w:val="24"/>
          <w:lang w:eastAsia="ru-RU"/>
        </w:rPr>
        <w:t>7</w:t>
      </w:r>
      <w:r w:rsidR="006F5CF5" w:rsidRPr="00987D4B">
        <w:rPr>
          <w:rFonts w:ascii="Times New Roman" w:eastAsia="Times New Roman" w:hAnsi="Times New Roman" w:cs="Times New Roman"/>
          <w:sz w:val="24"/>
          <w:szCs w:val="24"/>
          <w:lang w:eastAsia="ru-RU"/>
        </w:rPr>
        <w:t>.Уголовный процесс и криминалистика</w:t>
      </w:r>
      <w:r w:rsidRPr="00987D4B">
        <w:rPr>
          <w:rFonts w:ascii="Times New Roman" w:eastAsia="Times New Roman" w:hAnsi="Times New Roman" w:cs="Times New Roman"/>
          <w:sz w:val="24"/>
          <w:szCs w:val="24"/>
          <w:lang w:eastAsia="ru-RU"/>
        </w:rPr>
        <w:t>;</w:t>
      </w:r>
    </w:p>
    <w:p w:rsidR="006F5CF5" w:rsidRPr="00987D4B" w:rsidRDefault="00802A98" w:rsidP="006F5CF5">
      <w:pPr>
        <w:spacing w:after="0" w:line="360" w:lineRule="auto"/>
        <w:ind w:firstLine="709"/>
        <w:jc w:val="both"/>
        <w:rPr>
          <w:rFonts w:ascii="Times New Roman" w:eastAsia="Times New Roman" w:hAnsi="Times New Roman" w:cs="Times New Roman"/>
          <w:sz w:val="24"/>
          <w:szCs w:val="24"/>
          <w:lang w:eastAsia="ru-RU"/>
        </w:rPr>
      </w:pPr>
      <w:r w:rsidRPr="00987D4B">
        <w:rPr>
          <w:rFonts w:ascii="Times New Roman" w:eastAsia="Times New Roman" w:hAnsi="Times New Roman" w:cs="Times New Roman"/>
          <w:sz w:val="24"/>
          <w:szCs w:val="24"/>
          <w:lang w:eastAsia="ru-RU"/>
        </w:rPr>
        <w:t>8</w:t>
      </w:r>
      <w:r w:rsidR="006F5CF5" w:rsidRPr="00987D4B">
        <w:rPr>
          <w:rFonts w:ascii="Times New Roman" w:eastAsia="Times New Roman" w:hAnsi="Times New Roman" w:cs="Times New Roman"/>
          <w:sz w:val="24"/>
          <w:szCs w:val="24"/>
          <w:lang w:eastAsia="ru-RU"/>
        </w:rPr>
        <w:t>.Административное</w:t>
      </w:r>
      <w:r w:rsidRPr="00987D4B">
        <w:rPr>
          <w:rFonts w:ascii="Times New Roman" w:eastAsia="Times New Roman" w:hAnsi="Times New Roman" w:cs="Times New Roman"/>
          <w:sz w:val="24"/>
          <w:szCs w:val="24"/>
          <w:lang w:eastAsia="ru-RU"/>
        </w:rPr>
        <w:t xml:space="preserve"> право</w:t>
      </w:r>
      <w:r w:rsidR="006F5CF5" w:rsidRPr="00987D4B">
        <w:rPr>
          <w:rFonts w:ascii="Times New Roman" w:eastAsia="Times New Roman" w:hAnsi="Times New Roman" w:cs="Times New Roman"/>
          <w:sz w:val="24"/>
          <w:szCs w:val="24"/>
          <w:lang w:eastAsia="ru-RU"/>
        </w:rPr>
        <w:t>, финансовое право</w:t>
      </w:r>
      <w:r w:rsidRPr="00987D4B">
        <w:rPr>
          <w:rFonts w:ascii="Times New Roman" w:eastAsia="Times New Roman" w:hAnsi="Times New Roman" w:cs="Times New Roman"/>
          <w:sz w:val="24"/>
          <w:szCs w:val="24"/>
          <w:lang w:eastAsia="ru-RU"/>
        </w:rPr>
        <w:t>;</w:t>
      </w:r>
    </w:p>
    <w:p w:rsidR="00D11340" w:rsidRPr="00987D4B" w:rsidRDefault="00802A98" w:rsidP="006F5CF5">
      <w:pPr>
        <w:spacing w:after="0" w:line="360" w:lineRule="auto"/>
        <w:ind w:firstLine="709"/>
        <w:jc w:val="both"/>
        <w:rPr>
          <w:rFonts w:ascii="Times New Roman" w:eastAsia="Times New Roman" w:hAnsi="Times New Roman" w:cs="Times New Roman"/>
          <w:sz w:val="24"/>
          <w:szCs w:val="24"/>
          <w:lang w:eastAsia="ru-RU"/>
        </w:rPr>
      </w:pPr>
      <w:r w:rsidRPr="00987D4B">
        <w:rPr>
          <w:rFonts w:ascii="Times New Roman" w:eastAsia="Times New Roman" w:hAnsi="Times New Roman" w:cs="Times New Roman"/>
          <w:sz w:val="24"/>
          <w:szCs w:val="24"/>
          <w:lang w:eastAsia="ru-RU"/>
        </w:rPr>
        <w:t>9.Международное право;</w:t>
      </w:r>
    </w:p>
    <w:p w:rsidR="00987D4B" w:rsidRPr="00987D4B" w:rsidRDefault="006F5CF5" w:rsidP="006F5CF5">
      <w:pPr>
        <w:spacing w:after="0" w:line="360" w:lineRule="auto"/>
        <w:ind w:firstLine="709"/>
        <w:jc w:val="both"/>
        <w:rPr>
          <w:rFonts w:ascii="Times New Roman" w:eastAsia="Times New Roman" w:hAnsi="Times New Roman" w:cs="Times New Roman"/>
          <w:sz w:val="24"/>
          <w:szCs w:val="24"/>
          <w:lang w:eastAsia="ru-RU"/>
        </w:rPr>
      </w:pPr>
      <w:r w:rsidRPr="00987D4B">
        <w:rPr>
          <w:rFonts w:ascii="Times New Roman" w:eastAsia="Times New Roman" w:hAnsi="Times New Roman" w:cs="Times New Roman"/>
          <w:sz w:val="24"/>
          <w:szCs w:val="24"/>
          <w:lang w:eastAsia="ru-RU"/>
        </w:rPr>
        <w:t>1</w:t>
      </w:r>
      <w:r w:rsidR="00802A98" w:rsidRPr="00987D4B">
        <w:rPr>
          <w:rFonts w:ascii="Times New Roman" w:eastAsia="Times New Roman" w:hAnsi="Times New Roman" w:cs="Times New Roman"/>
          <w:sz w:val="24"/>
          <w:szCs w:val="24"/>
          <w:lang w:eastAsia="ru-RU"/>
        </w:rPr>
        <w:t>0</w:t>
      </w:r>
      <w:r w:rsidRPr="00987D4B">
        <w:rPr>
          <w:rFonts w:ascii="Times New Roman" w:eastAsia="Times New Roman" w:hAnsi="Times New Roman" w:cs="Times New Roman"/>
          <w:sz w:val="24"/>
          <w:szCs w:val="24"/>
          <w:lang w:eastAsia="ru-RU"/>
        </w:rPr>
        <w:t>.Трудовое право</w:t>
      </w:r>
      <w:r w:rsidR="00987D4B" w:rsidRPr="00987D4B">
        <w:rPr>
          <w:rFonts w:ascii="Times New Roman" w:eastAsia="Times New Roman" w:hAnsi="Times New Roman" w:cs="Times New Roman"/>
          <w:sz w:val="24"/>
          <w:szCs w:val="24"/>
          <w:lang w:eastAsia="ru-RU"/>
        </w:rPr>
        <w:t>;</w:t>
      </w:r>
    </w:p>
    <w:p w:rsidR="006F5CF5" w:rsidRPr="00987D4B" w:rsidRDefault="00987D4B" w:rsidP="006F5CF5">
      <w:pPr>
        <w:spacing w:after="0" w:line="360" w:lineRule="auto"/>
        <w:ind w:firstLine="709"/>
        <w:jc w:val="both"/>
        <w:rPr>
          <w:rFonts w:ascii="Times New Roman" w:eastAsia="Times New Roman" w:hAnsi="Times New Roman" w:cs="Times New Roman"/>
          <w:sz w:val="24"/>
          <w:szCs w:val="24"/>
          <w:lang w:eastAsia="ru-RU"/>
        </w:rPr>
      </w:pPr>
      <w:r w:rsidRPr="00987D4B">
        <w:rPr>
          <w:rFonts w:ascii="Times New Roman" w:eastAsia="Times New Roman" w:hAnsi="Times New Roman" w:cs="Times New Roman"/>
          <w:sz w:val="24"/>
          <w:szCs w:val="24"/>
          <w:lang w:eastAsia="ru-RU"/>
        </w:rPr>
        <w:t>11.</w:t>
      </w:r>
      <w:r w:rsidR="00802A98" w:rsidRPr="00987D4B">
        <w:rPr>
          <w:rFonts w:ascii="Times New Roman" w:eastAsia="Times New Roman" w:hAnsi="Times New Roman" w:cs="Times New Roman"/>
          <w:sz w:val="24"/>
          <w:szCs w:val="24"/>
          <w:lang w:eastAsia="ru-RU"/>
        </w:rPr>
        <w:t xml:space="preserve"> </w:t>
      </w:r>
      <w:proofErr w:type="gramStart"/>
      <w:r w:rsidRPr="00987D4B">
        <w:rPr>
          <w:rFonts w:ascii="Times New Roman" w:eastAsia="Times New Roman" w:hAnsi="Times New Roman" w:cs="Times New Roman"/>
          <w:sz w:val="24"/>
          <w:szCs w:val="24"/>
          <w:lang w:eastAsia="ru-RU"/>
        </w:rPr>
        <w:t xml:space="preserve">Право </w:t>
      </w:r>
      <w:r w:rsidR="00802A98" w:rsidRPr="00987D4B">
        <w:rPr>
          <w:rFonts w:ascii="Times New Roman" w:eastAsia="Times New Roman" w:hAnsi="Times New Roman" w:cs="Times New Roman"/>
          <w:sz w:val="24"/>
          <w:szCs w:val="24"/>
          <w:lang w:eastAsia="ru-RU"/>
        </w:rPr>
        <w:t>социального обеспечения</w:t>
      </w:r>
      <w:proofErr w:type="gramEnd"/>
      <w:r w:rsidR="00802A98" w:rsidRPr="00987D4B">
        <w:rPr>
          <w:rFonts w:ascii="Times New Roman" w:eastAsia="Times New Roman" w:hAnsi="Times New Roman" w:cs="Times New Roman"/>
          <w:sz w:val="24"/>
          <w:szCs w:val="24"/>
          <w:lang w:eastAsia="ru-RU"/>
        </w:rPr>
        <w:t>;</w:t>
      </w:r>
    </w:p>
    <w:p w:rsidR="006F5CF5" w:rsidRPr="00802A98" w:rsidRDefault="006F5CF5" w:rsidP="006F5CF5">
      <w:pPr>
        <w:spacing w:after="0" w:line="360" w:lineRule="auto"/>
        <w:ind w:firstLine="709"/>
        <w:jc w:val="both"/>
      </w:pPr>
      <w:r w:rsidRPr="00987D4B">
        <w:rPr>
          <w:rFonts w:ascii="Times New Roman" w:eastAsia="Times New Roman" w:hAnsi="Times New Roman" w:cs="Times New Roman"/>
          <w:sz w:val="24"/>
          <w:szCs w:val="24"/>
          <w:lang w:eastAsia="ru-RU"/>
        </w:rPr>
        <w:t>1</w:t>
      </w:r>
      <w:r w:rsidR="00987D4B" w:rsidRPr="00987D4B">
        <w:rPr>
          <w:rFonts w:ascii="Times New Roman" w:eastAsia="Times New Roman" w:hAnsi="Times New Roman" w:cs="Times New Roman"/>
          <w:sz w:val="24"/>
          <w:szCs w:val="24"/>
          <w:lang w:eastAsia="ru-RU"/>
        </w:rPr>
        <w:t>2</w:t>
      </w:r>
      <w:r w:rsidR="00D11340" w:rsidRPr="00987D4B">
        <w:rPr>
          <w:rFonts w:ascii="Times New Roman" w:eastAsia="Times New Roman" w:hAnsi="Times New Roman" w:cs="Times New Roman"/>
          <w:sz w:val="24"/>
          <w:szCs w:val="24"/>
          <w:lang w:eastAsia="ru-RU"/>
        </w:rPr>
        <w:t>.</w:t>
      </w:r>
      <w:r w:rsidRPr="00987D4B">
        <w:rPr>
          <w:rFonts w:ascii="Times New Roman" w:eastAsia="Times New Roman" w:hAnsi="Times New Roman" w:cs="Times New Roman"/>
          <w:sz w:val="24"/>
          <w:szCs w:val="24"/>
          <w:lang w:eastAsia="ru-RU"/>
        </w:rPr>
        <w:t xml:space="preserve"> Экологическое право</w:t>
      </w:r>
      <w:r w:rsidR="00C23A1E" w:rsidRPr="00987D4B">
        <w:rPr>
          <w:rFonts w:ascii="Times New Roman" w:eastAsia="Times New Roman" w:hAnsi="Times New Roman" w:cs="Times New Roman"/>
          <w:sz w:val="24"/>
          <w:szCs w:val="24"/>
          <w:lang w:eastAsia="ru-RU"/>
        </w:rPr>
        <w:t>, з</w:t>
      </w:r>
      <w:r w:rsidRPr="00987D4B">
        <w:rPr>
          <w:rFonts w:ascii="Times New Roman" w:eastAsia="Times New Roman" w:hAnsi="Times New Roman" w:cs="Times New Roman"/>
          <w:sz w:val="24"/>
          <w:szCs w:val="24"/>
          <w:lang w:eastAsia="ru-RU"/>
        </w:rPr>
        <w:t xml:space="preserve">емельное право </w:t>
      </w:r>
      <w:r w:rsidR="00802A98" w:rsidRPr="00987D4B">
        <w:rPr>
          <w:rFonts w:ascii="Times New Roman" w:eastAsia="Times New Roman" w:hAnsi="Times New Roman" w:cs="Times New Roman"/>
          <w:sz w:val="24"/>
          <w:szCs w:val="24"/>
          <w:lang w:eastAsia="ru-RU"/>
        </w:rPr>
        <w:t>и градостроительное право.</w:t>
      </w:r>
    </w:p>
    <w:p w:rsidR="006F5CF5" w:rsidRPr="00D11340" w:rsidRDefault="006F5CF5" w:rsidP="006F5CF5">
      <w:pPr>
        <w:spacing w:after="0" w:line="360" w:lineRule="auto"/>
        <w:ind w:firstLine="709"/>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 xml:space="preserve">Форма участия в конференции только </w:t>
      </w:r>
      <w:r w:rsidRPr="006F5CF5">
        <w:rPr>
          <w:rFonts w:ascii="Times New Roman" w:eastAsia="Times New Roman" w:hAnsi="Times New Roman" w:cs="Times New Roman"/>
          <w:b/>
          <w:i/>
          <w:sz w:val="24"/>
          <w:szCs w:val="24"/>
          <w:lang w:eastAsia="ru-RU"/>
        </w:rPr>
        <w:t>очная.</w:t>
      </w:r>
      <w:r w:rsidR="0033242C" w:rsidRPr="0033242C">
        <w:rPr>
          <w:rFonts w:ascii="Times New Roman" w:eastAsia="Times New Roman" w:hAnsi="Times New Roman" w:cs="Times New Roman"/>
          <w:b/>
          <w:i/>
          <w:sz w:val="24"/>
          <w:szCs w:val="24"/>
          <w:lang w:eastAsia="ru-RU"/>
        </w:rPr>
        <w:t xml:space="preserve"> </w:t>
      </w:r>
      <w:r w:rsidR="00D11340">
        <w:rPr>
          <w:rFonts w:ascii="Times New Roman" w:eastAsia="Times New Roman" w:hAnsi="Times New Roman" w:cs="Times New Roman"/>
          <w:sz w:val="24"/>
          <w:szCs w:val="24"/>
          <w:lang w:eastAsia="ru-RU"/>
        </w:rPr>
        <w:t>К участию в конференции приглашаются студенты 1-</w:t>
      </w:r>
      <w:r w:rsidR="00987D4B">
        <w:rPr>
          <w:rFonts w:ascii="Times New Roman" w:eastAsia="Times New Roman" w:hAnsi="Times New Roman" w:cs="Times New Roman"/>
          <w:sz w:val="24"/>
          <w:szCs w:val="24"/>
          <w:lang w:eastAsia="ru-RU"/>
        </w:rPr>
        <w:t>5</w:t>
      </w:r>
      <w:r w:rsidR="00D11340">
        <w:rPr>
          <w:rFonts w:ascii="Times New Roman" w:eastAsia="Times New Roman" w:hAnsi="Times New Roman" w:cs="Times New Roman"/>
          <w:sz w:val="24"/>
          <w:szCs w:val="24"/>
          <w:lang w:eastAsia="ru-RU"/>
        </w:rPr>
        <w:t xml:space="preserve"> курсов всех форм </w:t>
      </w:r>
      <w:proofErr w:type="gramStart"/>
      <w:r w:rsidR="00D11340">
        <w:rPr>
          <w:rFonts w:ascii="Times New Roman" w:eastAsia="Times New Roman" w:hAnsi="Times New Roman" w:cs="Times New Roman"/>
          <w:sz w:val="24"/>
          <w:szCs w:val="24"/>
          <w:lang w:eastAsia="ru-RU"/>
        </w:rPr>
        <w:t>обучения по направлению</w:t>
      </w:r>
      <w:proofErr w:type="gramEnd"/>
      <w:r w:rsidR="00D11340">
        <w:rPr>
          <w:rFonts w:ascii="Times New Roman" w:eastAsia="Times New Roman" w:hAnsi="Times New Roman" w:cs="Times New Roman"/>
          <w:sz w:val="24"/>
          <w:szCs w:val="24"/>
          <w:lang w:eastAsia="ru-RU"/>
        </w:rPr>
        <w:t xml:space="preserve"> «юриспруденция», а также магистранты и аспиранты.</w:t>
      </w:r>
    </w:p>
    <w:p w:rsidR="0017130B" w:rsidRDefault="006F5CF5" w:rsidP="006F5CF5">
      <w:pPr>
        <w:spacing w:after="0" w:line="360" w:lineRule="auto"/>
        <w:ind w:firstLine="709"/>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Для участия в конференци</w:t>
      </w:r>
      <w:r w:rsidR="00195E76">
        <w:rPr>
          <w:rFonts w:ascii="Times New Roman" w:eastAsia="Times New Roman" w:hAnsi="Times New Roman" w:cs="Times New Roman"/>
          <w:sz w:val="24"/>
          <w:szCs w:val="24"/>
          <w:lang w:eastAsia="ru-RU"/>
        </w:rPr>
        <w:t>и</w:t>
      </w:r>
      <w:r w:rsidRPr="006F5CF5">
        <w:rPr>
          <w:rFonts w:ascii="Times New Roman" w:eastAsia="Times New Roman" w:hAnsi="Times New Roman" w:cs="Times New Roman"/>
          <w:sz w:val="24"/>
          <w:szCs w:val="24"/>
          <w:lang w:eastAsia="ru-RU"/>
        </w:rPr>
        <w:t xml:space="preserve"> студенту необходимо </w:t>
      </w:r>
      <w:r w:rsidR="00195E76">
        <w:rPr>
          <w:rFonts w:ascii="Times New Roman" w:eastAsia="Times New Roman" w:hAnsi="Times New Roman" w:cs="Times New Roman"/>
          <w:sz w:val="24"/>
          <w:szCs w:val="24"/>
          <w:lang w:eastAsia="ru-RU"/>
        </w:rPr>
        <w:t xml:space="preserve">отправить </w:t>
      </w:r>
      <w:r w:rsidR="00195E76" w:rsidRPr="0017130B">
        <w:rPr>
          <w:rFonts w:ascii="Times New Roman" w:eastAsia="Times New Roman" w:hAnsi="Times New Roman" w:cs="Times New Roman"/>
          <w:sz w:val="24"/>
          <w:szCs w:val="24"/>
          <w:lang w:eastAsia="ru-RU"/>
        </w:rPr>
        <w:t>заявку по эл</w:t>
      </w:r>
      <w:r w:rsidR="0017130B" w:rsidRPr="0017130B">
        <w:rPr>
          <w:rFonts w:ascii="Times New Roman" w:eastAsia="Times New Roman" w:hAnsi="Times New Roman" w:cs="Times New Roman"/>
          <w:sz w:val="24"/>
          <w:szCs w:val="24"/>
          <w:lang w:eastAsia="ru-RU"/>
        </w:rPr>
        <w:t>ектронному</w:t>
      </w:r>
      <w:r w:rsidR="00195E76" w:rsidRPr="0017130B">
        <w:rPr>
          <w:rFonts w:ascii="Times New Roman" w:eastAsia="Times New Roman" w:hAnsi="Times New Roman" w:cs="Times New Roman"/>
          <w:sz w:val="24"/>
          <w:szCs w:val="24"/>
          <w:lang w:eastAsia="ru-RU"/>
        </w:rPr>
        <w:t xml:space="preserve"> адресу</w:t>
      </w:r>
      <w:r w:rsidRPr="0017130B">
        <w:rPr>
          <w:rFonts w:ascii="Times New Roman" w:eastAsia="Times New Roman" w:hAnsi="Times New Roman" w:cs="Times New Roman"/>
          <w:sz w:val="24"/>
          <w:szCs w:val="24"/>
          <w:lang w:eastAsia="ru-RU"/>
        </w:rPr>
        <w:t>, указанн</w:t>
      </w:r>
      <w:r w:rsidR="00195E76" w:rsidRPr="0017130B">
        <w:rPr>
          <w:rFonts w:ascii="Times New Roman" w:eastAsia="Times New Roman" w:hAnsi="Times New Roman" w:cs="Times New Roman"/>
          <w:sz w:val="24"/>
          <w:szCs w:val="24"/>
          <w:lang w:eastAsia="ru-RU"/>
        </w:rPr>
        <w:t>ому</w:t>
      </w:r>
      <w:r w:rsidRPr="0017130B">
        <w:rPr>
          <w:rFonts w:ascii="Times New Roman" w:eastAsia="Times New Roman" w:hAnsi="Times New Roman" w:cs="Times New Roman"/>
          <w:sz w:val="24"/>
          <w:szCs w:val="24"/>
          <w:lang w:eastAsia="ru-RU"/>
        </w:rPr>
        <w:t xml:space="preserve"> в настоящем письме</w:t>
      </w:r>
      <w:r w:rsidR="00195E76" w:rsidRPr="0017130B">
        <w:rPr>
          <w:rFonts w:ascii="Times New Roman" w:eastAsia="Times New Roman" w:hAnsi="Times New Roman" w:cs="Times New Roman"/>
          <w:sz w:val="24"/>
          <w:szCs w:val="24"/>
          <w:lang w:eastAsia="ru-RU"/>
        </w:rPr>
        <w:t xml:space="preserve">. </w:t>
      </w:r>
    </w:p>
    <w:p w:rsidR="0017130B" w:rsidRDefault="0017130B" w:rsidP="006F5CF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Победители и призеры секций отправляют</w:t>
      </w:r>
      <w:r w:rsidRPr="0017130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w:t>
      </w:r>
      <w:r w:rsidR="00195E76" w:rsidRPr="0017130B">
        <w:rPr>
          <w:rFonts w:ascii="Times New Roman" w:eastAsia="Times New Roman" w:hAnsi="Times New Roman" w:cs="Times New Roman"/>
          <w:sz w:val="24"/>
          <w:szCs w:val="24"/>
          <w:lang w:eastAsia="ru-RU"/>
        </w:rPr>
        <w:t>езисы</w:t>
      </w:r>
      <w:r w:rsidRPr="0017130B">
        <w:rPr>
          <w:rFonts w:ascii="Times New Roman" w:eastAsia="Times New Roman" w:hAnsi="Times New Roman" w:cs="Times New Roman"/>
          <w:sz w:val="24"/>
          <w:szCs w:val="24"/>
          <w:lang w:eastAsia="ru-RU"/>
        </w:rPr>
        <w:t xml:space="preserve"> доклада </w:t>
      </w:r>
      <w:r>
        <w:rPr>
          <w:rFonts w:ascii="Times New Roman" w:eastAsia="Times New Roman" w:hAnsi="Times New Roman" w:cs="Times New Roman"/>
          <w:sz w:val="24"/>
          <w:szCs w:val="24"/>
          <w:lang w:eastAsia="ru-RU"/>
        </w:rPr>
        <w:t>по электронному адресу не позднее 6</w:t>
      </w:r>
      <w:r w:rsidRPr="00195E76">
        <w:rPr>
          <w:rFonts w:ascii="Times New Roman" w:eastAsia="Times New Roman" w:hAnsi="Times New Roman" w:cs="Times New Roman"/>
          <w:b/>
          <w:sz w:val="24"/>
          <w:szCs w:val="24"/>
          <w:lang w:eastAsia="ru-RU"/>
        </w:rPr>
        <w:t xml:space="preserve"> апреля 2020 г</w:t>
      </w:r>
      <w:r>
        <w:rPr>
          <w:rFonts w:ascii="Times New Roman" w:eastAsia="Times New Roman" w:hAnsi="Times New Roman" w:cs="Times New Roman"/>
          <w:sz w:val="24"/>
          <w:szCs w:val="24"/>
          <w:lang w:eastAsia="ru-RU"/>
        </w:rPr>
        <w:t xml:space="preserve">. Тезисы, </w:t>
      </w:r>
      <w:r w:rsidR="006F5CF5" w:rsidRPr="006F5CF5">
        <w:rPr>
          <w:rFonts w:ascii="Times New Roman" w:eastAsia="Times New Roman" w:hAnsi="Times New Roman" w:cs="Times New Roman"/>
          <w:sz w:val="24"/>
          <w:szCs w:val="24"/>
          <w:lang w:eastAsia="ru-RU"/>
        </w:rPr>
        <w:t>не соответствующие предъявленным требованиям</w:t>
      </w:r>
      <w:r w:rsidR="0033242C">
        <w:rPr>
          <w:rFonts w:ascii="Times New Roman" w:eastAsia="Times New Roman" w:hAnsi="Times New Roman" w:cs="Times New Roman"/>
          <w:sz w:val="24"/>
          <w:szCs w:val="24"/>
          <w:lang w:eastAsia="ru-RU"/>
        </w:rPr>
        <w:t>,</w:t>
      </w:r>
      <w:r w:rsidR="006F5CF5" w:rsidRPr="006F5CF5">
        <w:rPr>
          <w:rFonts w:ascii="Times New Roman" w:eastAsia="Times New Roman" w:hAnsi="Times New Roman" w:cs="Times New Roman"/>
          <w:sz w:val="24"/>
          <w:szCs w:val="24"/>
          <w:lang w:eastAsia="ru-RU"/>
        </w:rPr>
        <w:t xml:space="preserve"> не принимаются и не подлежат публикации.</w:t>
      </w:r>
      <w:r w:rsidR="00987D4B">
        <w:rPr>
          <w:rFonts w:ascii="Times New Roman" w:eastAsia="Times New Roman" w:hAnsi="Times New Roman" w:cs="Times New Roman"/>
          <w:sz w:val="24"/>
          <w:szCs w:val="24"/>
          <w:lang w:eastAsia="ru-RU"/>
        </w:rPr>
        <w:t xml:space="preserve"> </w:t>
      </w:r>
    </w:p>
    <w:p w:rsidR="006F5CF5" w:rsidRPr="0017130B" w:rsidRDefault="00987D4B" w:rsidP="006F5CF5">
      <w:pPr>
        <w:spacing w:after="0" w:line="360" w:lineRule="auto"/>
        <w:ind w:firstLine="709"/>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sz w:val="24"/>
          <w:szCs w:val="24"/>
          <w:lang w:eastAsia="ru-RU"/>
        </w:rPr>
        <w:t>Все работы будут проверены по системе «</w:t>
      </w:r>
      <w:proofErr w:type="spellStart"/>
      <w:r>
        <w:rPr>
          <w:rFonts w:ascii="Times New Roman" w:eastAsia="Times New Roman" w:hAnsi="Times New Roman" w:cs="Times New Roman"/>
          <w:sz w:val="24"/>
          <w:szCs w:val="24"/>
          <w:lang w:eastAsia="ru-RU"/>
        </w:rPr>
        <w:t>Антиплагиат</w:t>
      </w:r>
      <w:proofErr w:type="spellEnd"/>
      <w:r>
        <w:rPr>
          <w:rFonts w:ascii="Times New Roman" w:eastAsia="Times New Roman" w:hAnsi="Times New Roman" w:cs="Times New Roman"/>
          <w:sz w:val="24"/>
          <w:szCs w:val="24"/>
          <w:lang w:eastAsia="ru-RU"/>
        </w:rPr>
        <w:t xml:space="preserve">», </w:t>
      </w:r>
      <w:r w:rsidRPr="0017130B">
        <w:rPr>
          <w:rFonts w:ascii="Times New Roman" w:eastAsia="Times New Roman" w:hAnsi="Times New Roman" w:cs="Times New Roman"/>
          <w:b/>
          <w:sz w:val="24"/>
          <w:szCs w:val="24"/>
          <w:lang w:eastAsia="ru-RU"/>
        </w:rPr>
        <w:t>оригинальность не менее 60 %.</w:t>
      </w:r>
      <w:r w:rsidR="00195E76" w:rsidRPr="0017130B">
        <w:rPr>
          <w:rFonts w:ascii="Times New Roman" w:eastAsia="Times New Roman" w:hAnsi="Times New Roman" w:cs="Times New Roman"/>
          <w:b/>
          <w:sz w:val="24"/>
          <w:szCs w:val="24"/>
          <w:lang w:eastAsia="ru-RU"/>
        </w:rPr>
        <w:t xml:space="preserve"> </w:t>
      </w:r>
    </w:p>
    <w:p w:rsidR="006F5CF5" w:rsidRPr="006F5CF5" w:rsidRDefault="006F5CF5" w:rsidP="006F5CF5">
      <w:pPr>
        <w:spacing w:after="0" w:line="360" w:lineRule="auto"/>
        <w:ind w:firstLine="567"/>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По всем интересующим вопросам можно обратиться в оргкомитет:</w:t>
      </w:r>
    </w:p>
    <w:p w:rsidR="006F5CF5" w:rsidRPr="006F5CF5" w:rsidRDefault="006F5CF5" w:rsidP="006F5CF5">
      <w:pPr>
        <w:spacing w:after="0" w:line="360" w:lineRule="auto"/>
        <w:ind w:firstLine="567"/>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644065 г"/>
        </w:smartTagPr>
        <w:r w:rsidRPr="006F5CF5">
          <w:rPr>
            <w:rFonts w:ascii="Times New Roman" w:eastAsia="Times New Roman" w:hAnsi="Times New Roman" w:cs="Times New Roman"/>
            <w:sz w:val="24"/>
            <w:szCs w:val="24"/>
            <w:lang w:eastAsia="ru-RU"/>
          </w:rPr>
          <w:t>644065 г</w:t>
        </w:r>
      </w:smartTag>
      <w:r w:rsidRPr="006F5CF5">
        <w:rPr>
          <w:rFonts w:ascii="Times New Roman" w:eastAsia="Times New Roman" w:hAnsi="Times New Roman" w:cs="Times New Roman"/>
          <w:sz w:val="24"/>
          <w:szCs w:val="24"/>
          <w:lang w:eastAsia="ru-RU"/>
        </w:rPr>
        <w:t>. Омск, ул. 50 лет Профсоюзов, 100/1.</w:t>
      </w:r>
    </w:p>
    <w:p w:rsidR="006F5CF5" w:rsidRPr="006F5CF5" w:rsidRDefault="006F5CF5" w:rsidP="006F5CF5">
      <w:pPr>
        <w:spacing w:after="0" w:line="360" w:lineRule="auto"/>
        <w:ind w:firstLine="709"/>
        <w:jc w:val="both"/>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b/>
          <w:sz w:val="24"/>
          <w:szCs w:val="24"/>
          <w:lang w:eastAsia="ru-RU"/>
        </w:rPr>
        <w:t>Контактные телефоны:</w:t>
      </w:r>
    </w:p>
    <w:p w:rsidR="006F5CF5" w:rsidRPr="006F5CF5" w:rsidRDefault="006F5CF5" w:rsidP="006F5CF5">
      <w:pPr>
        <w:spacing w:after="0" w:line="360" w:lineRule="auto"/>
        <w:ind w:firstLine="709"/>
        <w:jc w:val="both"/>
        <w:rPr>
          <w:rFonts w:ascii="Times New Roman" w:eastAsia="Times New Roman" w:hAnsi="Times New Roman" w:cs="Times New Roman"/>
          <w:sz w:val="24"/>
          <w:szCs w:val="24"/>
          <w:lang w:eastAsia="ru-RU"/>
        </w:rPr>
      </w:pPr>
      <w:r w:rsidRPr="00C23A1E">
        <w:rPr>
          <w:rFonts w:ascii="Times New Roman" w:eastAsia="Times New Roman" w:hAnsi="Times New Roman" w:cs="Times New Roman"/>
          <w:sz w:val="24"/>
          <w:szCs w:val="24"/>
          <w:lang w:eastAsia="ru-RU"/>
        </w:rPr>
        <w:lastRenderedPageBreak/>
        <w:t>(381-2)</w:t>
      </w:r>
      <w:r w:rsidR="00C23A1E" w:rsidRPr="00C23A1E">
        <w:rPr>
          <w:rFonts w:ascii="Times New Roman" w:eastAsia="Times New Roman" w:hAnsi="Times New Roman" w:cs="Times New Roman"/>
          <w:b/>
          <w:sz w:val="24"/>
          <w:szCs w:val="24"/>
          <w:lang w:eastAsia="ru-RU"/>
        </w:rPr>
        <w:t>64-</w:t>
      </w:r>
      <w:r w:rsidR="00987D4B">
        <w:rPr>
          <w:rFonts w:ascii="Times New Roman" w:eastAsia="Times New Roman" w:hAnsi="Times New Roman" w:cs="Times New Roman"/>
          <w:b/>
          <w:sz w:val="24"/>
          <w:szCs w:val="24"/>
          <w:lang w:eastAsia="ru-RU"/>
        </w:rPr>
        <w:t>62</w:t>
      </w:r>
      <w:r w:rsidR="00C23A1E" w:rsidRPr="00C23A1E">
        <w:rPr>
          <w:rFonts w:ascii="Times New Roman" w:eastAsia="Times New Roman" w:hAnsi="Times New Roman" w:cs="Times New Roman"/>
          <w:b/>
          <w:sz w:val="24"/>
          <w:szCs w:val="24"/>
          <w:lang w:eastAsia="ru-RU"/>
        </w:rPr>
        <w:t>-</w:t>
      </w:r>
      <w:r w:rsidR="00987D4B">
        <w:rPr>
          <w:rFonts w:ascii="Times New Roman" w:eastAsia="Times New Roman" w:hAnsi="Times New Roman" w:cs="Times New Roman"/>
          <w:b/>
          <w:sz w:val="24"/>
          <w:szCs w:val="24"/>
          <w:lang w:eastAsia="ru-RU"/>
        </w:rPr>
        <w:t xml:space="preserve">05 </w:t>
      </w:r>
      <w:r w:rsidR="00C23A1E" w:rsidRPr="00987D4B">
        <w:rPr>
          <w:rFonts w:ascii="Times New Roman" w:eastAsia="Times New Roman" w:hAnsi="Times New Roman" w:cs="Times New Roman"/>
          <w:b/>
          <w:sz w:val="24"/>
          <w:szCs w:val="24"/>
          <w:lang w:eastAsia="ru-RU"/>
        </w:rPr>
        <w:t>(</w:t>
      </w:r>
      <w:r w:rsidRPr="00987D4B">
        <w:rPr>
          <w:rFonts w:ascii="Times New Roman" w:eastAsia="Times New Roman" w:hAnsi="Times New Roman" w:cs="Times New Roman"/>
          <w:sz w:val="24"/>
          <w:szCs w:val="24"/>
          <w:lang w:eastAsia="ru-RU"/>
        </w:rPr>
        <w:t>олимпиада, конференция –</w:t>
      </w:r>
      <w:r w:rsidR="00987D4B" w:rsidRPr="00987D4B">
        <w:rPr>
          <w:rFonts w:ascii="Times New Roman" w:eastAsia="Times New Roman" w:hAnsi="Times New Roman" w:cs="Times New Roman"/>
          <w:sz w:val="24"/>
          <w:szCs w:val="24"/>
          <w:lang w:eastAsia="ru-RU"/>
        </w:rPr>
        <w:t xml:space="preserve"> </w:t>
      </w:r>
      <w:proofErr w:type="spellStart"/>
      <w:r w:rsidR="00987D4B" w:rsidRPr="00987D4B">
        <w:rPr>
          <w:rFonts w:ascii="Times New Roman" w:eastAsia="Times New Roman" w:hAnsi="Times New Roman" w:cs="Times New Roman"/>
          <w:sz w:val="24"/>
          <w:szCs w:val="24"/>
          <w:lang w:eastAsia="ru-RU"/>
        </w:rPr>
        <w:t>Локтионова</w:t>
      </w:r>
      <w:proofErr w:type="spellEnd"/>
      <w:r w:rsidR="00987D4B" w:rsidRPr="00987D4B">
        <w:rPr>
          <w:rFonts w:ascii="Times New Roman" w:eastAsia="Times New Roman" w:hAnsi="Times New Roman" w:cs="Times New Roman"/>
          <w:sz w:val="24"/>
          <w:szCs w:val="24"/>
          <w:lang w:eastAsia="ru-RU"/>
        </w:rPr>
        <w:t xml:space="preserve"> Татьяна Владимировна</w:t>
      </w:r>
      <w:r w:rsidR="00987D4B">
        <w:rPr>
          <w:rFonts w:ascii="Times New Roman" w:eastAsia="Times New Roman" w:hAnsi="Times New Roman" w:cs="Times New Roman"/>
          <w:sz w:val="24"/>
          <w:szCs w:val="24"/>
          <w:lang w:eastAsia="ru-RU"/>
        </w:rPr>
        <w:t>)</w:t>
      </w:r>
      <w:r w:rsidRPr="00C23A1E">
        <w:rPr>
          <w:rFonts w:ascii="Times New Roman" w:eastAsia="Times New Roman" w:hAnsi="Times New Roman" w:cs="Times New Roman"/>
          <w:sz w:val="24"/>
          <w:szCs w:val="24"/>
          <w:lang w:eastAsia="ru-RU"/>
        </w:rPr>
        <w:t>;</w:t>
      </w:r>
    </w:p>
    <w:p w:rsidR="006F5CF5" w:rsidRPr="006F5CF5" w:rsidRDefault="006F5CF5" w:rsidP="006F5CF5">
      <w:pPr>
        <w:spacing w:after="0" w:line="360" w:lineRule="auto"/>
        <w:ind w:firstLine="709"/>
        <w:jc w:val="both"/>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sz w:val="24"/>
          <w:szCs w:val="24"/>
          <w:lang w:eastAsia="ru-RU"/>
        </w:rPr>
        <w:t xml:space="preserve">(381-2) </w:t>
      </w:r>
      <w:r w:rsidRPr="006F5CF5">
        <w:rPr>
          <w:rFonts w:ascii="Times New Roman" w:eastAsia="Times New Roman" w:hAnsi="Times New Roman" w:cs="Times New Roman"/>
          <w:b/>
          <w:sz w:val="24"/>
          <w:szCs w:val="24"/>
          <w:lang w:eastAsia="ru-RU"/>
        </w:rPr>
        <w:t>64-61-77</w:t>
      </w:r>
      <w:r w:rsidRPr="006F5CF5">
        <w:rPr>
          <w:rFonts w:ascii="Times New Roman" w:eastAsia="Times New Roman" w:hAnsi="Times New Roman" w:cs="Times New Roman"/>
          <w:sz w:val="24"/>
          <w:szCs w:val="24"/>
          <w:lang w:eastAsia="ru-RU"/>
        </w:rPr>
        <w:t xml:space="preserve"> </w:t>
      </w:r>
      <w:r w:rsidRPr="001427EA">
        <w:rPr>
          <w:rFonts w:ascii="Times New Roman" w:eastAsia="Times New Roman" w:hAnsi="Times New Roman" w:cs="Times New Roman"/>
          <w:sz w:val="24"/>
          <w:szCs w:val="24"/>
          <w:lang w:eastAsia="ru-RU"/>
        </w:rPr>
        <w:t>(турнир –</w:t>
      </w:r>
      <w:r w:rsidR="00987D4B" w:rsidRPr="001427EA">
        <w:rPr>
          <w:rFonts w:ascii="Times New Roman" w:eastAsia="Times New Roman" w:hAnsi="Times New Roman" w:cs="Times New Roman"/>
          <w:sz w:val="24"/>
          <w:szCs w:val="24"/>
          <w:lang w:eastAsia="ru-RU"/>
        </w:rPr>
        <w:t xml:space="preserve"> </w:t>
      </w:r>
      <w:proofErr w:type="spellStart"/>
      <w:r w:rsidR="001427EA" w:rsidRPr="001427EA">
        <w:rPr>
          <w:rFonts w:ascii="Times New Roman" w:eastAsia="Times New Roman" w:hAnsi="Times New Roman" w:cs="Times New Roman"/>
          <w:sz w:val="24"/>
          <w:szCs w:val="24"/>
          <w:lang w:eastAsia="ru-RU"/>
        </w:rPr>
        <w:t>Поцелуева</w:t>
      </w:r>
      <w:proofErr w:type="spellEnd"/>
      <w:r w:rsidR="001427EA" w:rsidRPr="001427EA">
        <w:rPr>
          <w:rFonts w:ascii="Times New Roman" w:eastAsia="Times New Roman" w:hAnsi="Times New Roman" w:cs="Times New Roman"/>
          <w:sz w:val="24"/>
          <w:szCs w:val="24"/>
          <w:lang w:eastAsia="ru-RU"/>
        </w:rPr>
        <w:t xml:space="preserve"> Анастасия Александровна</w:t>
      </w:r>
      <w:r w:rsidRPr="001427EA">
        <w:rPr>
          <w:rFonts w:ascii="Times New Roman" w:eastAsia="Times New Roman" w:hAnsi="Times New Roman" w:cs="Times New Roman"/>
          <w:sz w:val="24"/>
          <w:szCs w:val="24"/>
          <w:lang w:eastAsia="ru-RU"/>
        </w:rPr>
        <w:t>);</w:t>
      </w:r>
    </w:p>
    <w:p w:rsidR="006F5CF5" w:rsidRPr="006F5CF5" w:rsidRDefault="006F5CF5" w:rsidP="006F5CF5">
      <w:pPr>
        <w:spacing w:after="0" w:line="360" w:lineRule="auto"/>
        <w:ind w:firstLine="709"/>
        <w:jc w:val="both"/>
        <w:rPr>
          <w:rFonts w:ascii="Times New Roman" w:eastAsia="Times New Roman" w:hAnsi="Times New Roman" w:cs="Times New Roman"/>
          <w:sz w:val="24"/>
          <w:szCs w:val="24"/>
          <w:lang w:eastAsia="ru-RU"/>
        </w:rPr>
      </w:pPr>
      <w:proofErr w:type="spellStart"/>
      <w:r w:rsidRPr="00C23A1E">
        <w:rPr>
          <w:rFonts w:ascii="Times New Roman" w:eastAsia="Times New Roman" w:hAnsi="Times New Roman" w:cs="Times New Roman"/>
          <w:b/>
          <w:sz w:val="24"/>
          <w:szCs w:val="24"/>
          <w:lang w:eastAsia="ru-RU"/>
        </w:rPr>
        <w:t>galnikem@mail</w:t>
      </w:r>
      <w:proofErr w:type="spellEnd"/>
      <w:r w:rsidRPr="00C23A1E">
        <w:rPr>
          <w:rFonts w:ascii="Times New Roman" w:eastAsia="Times New Roman" w:hAnsi="Times New Roman" w:cs="Times New Roman"/>
          <w:b/>
          <w:sz w:val="24"/>
          <w:szCs w:val="24"/>
          <w:lang w:eastAsia="ru-RU"/>
        </w:rPr>
        <w:t>.</w:t>
      </w:r>
      <w:proofErr w:type="spellStart"/>
      <w:r w:rsidRPr="00C23A1E">
        <w:rPr>
          <w:rFonts w:ascii="Times New Roman" w:eastAsia="Times New Roman" w:hAnsi="Times New Roman" w:cs="Times New Roman"/>
          <w:b/>
          <w:sz w:val="24"/>
          <w:szCs w:val="24"/>
          <w:lang w:val="en-US" w:eastAsia="ru-RU"/>
        </w:rPr>
        <w:t>ru</w:t>
      </w:r>
      <w:proofErr w:type="spellEnd"/>
      <w:r w:rsidRPr="00C23A1E">
        <w:rPr>
          <w:rFonts w:ascii="Times New Roman" w:eastAsia="Times New Roman" w:hAnsi="Times New Roman" w:cs="Times New Roman"/>
          <w:sz w:val="24"/>
          <w:szCs w:val="24"/>
          <w:lang w:eastAsia="ru-RU"/>
        </w:rPr>
        <w:t xml:space="preserve"> – председатель орг. </w:t>
      </w:r>
      <w:r w:rsidR="0017130B">
        <w:rPr>
          <w:rFonts w:ascii="Times New Roman" w:eastAsia="Times New Roman" w:hAnsi="Times New Roman" w:cs="Times New Roman"/>
          <w:sz w:val="24"/>
          <w:szCs w:val="24"/>
          <w:lang w:eastAsia="ru-RU"/>
        </w:rPr>
        <w:t>к</w:t>
      </w:r>
      <w:r w:rsidRPr="00C23A1E">
        <w:rPr>
          <w:rFonts w:ascii="Times New Roman" w:eastAsia="Times New Roman" w:hAnsi="Times New Roman" w:cs="Times New Roman"/>
          <w:sz w:val="24"/>
          <w:szCs w:val="24"/>
          <w:lang w:eastAsia="ru-RU"/>
        </w:rPr>
        <w:t>омитета</w:t>
      </w:r>
      <w:r w:rsidR="00D11340">
        <w:rPr>
          <w:rFonts w:ascii="Times New Roman" w:eastAsia="Times New Roman" w:hAnsi="Times New Roman" w:cs="Times New Roman"/>
          <w:sz w:val="24"/>
          <w:szCs w:val="24"/>
          <w:lang w:eastAsia="ru-RU"/>
        </w:rPr>
        <w:t xml:space="preserve">, </w:t>
      </w:r>
      <w:proofErr w:type="spellStart"/>
      <w:r w:rsidR="00D11340">
        <w:rPr>
          <w:rFonts w:ascii="Times New Roman" w:eastAsia="Times New Roman" w:hAnsi="Times New Roman" w:cs="Times New Roman"/>
          <w:sz w:val="24"/>
          <w:szCs w:val="24"/>
          <w:lang w:eastAsia="ru-RU"/>
        </w:rPr>
        <w:t>к.ю.н</w:t>
      </w:r>
      <w:proofErr w:type="spellEnd"/>
      <w:r w:rsidR="00D11340">
        <w:rPr>
          <w:rFonts w:ascii="Times New Roman" w:eastAsia="Times New Roman" w:hAnsi="Times New Roman" w:cs="Times New Roman"/>
          <w:sz w:val="24"/>
          <w:szCs w:val="24"/>
          <w:lang w:eastAsia="ru-RU"/>
        </w:rPr>
        <w:t>., доцент кафедры трудового и социального права</w:t>
      </w:r>
      <w:r w:rsidRPr="00C23A1E">
        <w:rPr>
          <w:rFonts w:ascii="Times New Roman" w:eastAsia="Times New Roman" w:hAnsi="Times New Roman" w:cs="Times New Roman"/>
          <w:sz w:val="24"/>
          <w:szCs w:val="24"/>
          <w:lang w:eastAsia="ru-RU"/>
        </w:rPr>
        <w:t xml:space="preserve"> Обухова Галина Николаевна (</w:t>
      </w:r>
      <w:r w:rsidRPr="00EF1816">
        <w:rPr>
          <w:rFonts w:ascii="Times New Roman" w:eastAsia="Times New Roman" w:hAnsi="Times New Roman" w:cs="Times New Roman"/>
          <w:b/>
          <w:sz w:val="24"/>
          <w:szCs w:val="24"/>
          <w:lang w:eastAsia="ru-RU"/>
        </w:rPr>
        <w:t>8-908-100-35-61</w:t>
      </w:r>
      <w:r w:rsidRPr="00C23A1E">
        <w:rPr>
          <w:rFonts w:ascii="Times New Roman" w:eastAsia="Times New Roman" w:hAnsi="Times New Roman" w:cs="Times New Roman"/>
          <w:sz w:val="24"/>
          <w:szCs w:val="24"/>
          <w:lang w:eastAsia="ru-RU"/>
        </w:rPr>
        <w:t>)</w:t>
      </w:r>
    </w:p>
    <w:p w:rsidR="006F5CF5" w:rsidRPr="006F5CF5" w:rsidRDefault="006F5CF5" w:rsidP="006F5CF5">
      <w:pPr>
        <w:suppressAutoHyphens/>
        <w:spacing w:after="0" w:line="360" w:lineRule="auto"/>
        <w:ind w:firstLine="709"/>
        <w:jc w:val="both"/>
        <w:rPr>
          <w:rFonts w:ascii="Times New Roman" w:eastAsia="Times New Roman" w:hAnsi="Times New Roman" w:cs="Times New Roman"/>
          <w:bCs/>
          <w:iCs/>
          <w:color w:val="000000"/>
          <w:sz w:val="24"/>
          <w:szCs w:val="24"/>
          <w:lang w:eastAsia="ru-RU"/>
        </w:rPr>
      </w:pPr>
      <w:r w:rsidRPr="006F5CF5">
        <w:rPr>
          <w:rFonts w:ascii="Times New Roman" w:eastAsia="Times New Roman" w:hAnsi="Times New Roman" w:cs="Times New Roman"/>
          <w:bCs/>
          <w:iCs/>
          <w:sz w:val="24"/>
          <w:szCs w:val="24"/>
          <w:lang w:eastAsia="ru-RU"/>
        </w:rPr>
        <w:t xml:space="preserve">Подробная информация о проведении мероприятий будет размещена на сайте юридического факультета после окончания срока приема заявок: </w:t>
      </w:r>
      <w:hyperlink r:id="rId6" w:history="1">
        <w:r w:rsidRPr="006F5CF5">
          <w:rPr>
            <w:rFonts w:ascii="Times New Roman" w:eastAsia="Times New Roman" w:hAnsi="Times New Roman" w:cs="Times New Roman"/>
            <w:b/>
            <w:bCs/>
            <w:iCs/>
            <w:color w:val="000000"/>
            <w:sz w:val="24"/>
            <w:szCs w:val="24"/>
            <w:u w:val="single"/>
            <w:lang w:val="en-US" w:eastAsia="ru-RU"/>
          </w:rPr>
          <w:t>www</w:t>
        </w:r>
        <w:r w:rsidRPr="006F5CF5">
          <w:rPr>
            <w:rFonts w:ascii="Times New Roman" w:eastAsia="Times New Roman" w:hAnsi="Times New Roman" w:cs="Times New Roman"/>
            <w:b/>
            <w:bCs/>
            <w:iCs/>
            <w:color w:val="000000"/>
            <w:sz w:val="24"/>
            <w:szCs w:val="24"/>
            <w:u w:val="single"/>
            <w:lang w:eastAsia="ru-RU"/>
          </w:rPr>
          <w:t>.</w:t>
        </w:r>
        <w:proofErr w:type="spellStart"/>
        <w:r w:rsidRPr="006F5CF5">
          <w:rPr>
            <w:rFonts w:ascii="Times New Roman" w:eastAsia="Times New Roman" w:hAnsi="Times New Roman" w:cs="Times New Roman"/>
            <w:b/>
            <w:bCs/>
            <w:iCs/>
            <w:color w:val="000000"/>
            <w:sz w:val="24"/>
            <w:szCs w:val="24"/>
            <w:u w:val="single"/>
            <w:lang w:val="en-US" w:eastAsia="ru-RU"/>
          </w:rPr>
          <w:t>omlaw</w:t>
        </w:r>
        <w:proofErr w:type="spellEnd"/>
        <w:r w:rsidRPr="006F5CF5">
          <w:rPr>
            <w:rFonts w:ascii="Times New Roman" w:eastAsia="Times New Roman" w:hAnsi="Times New Roman" w:cs="Times New Roman"/>
            <w:b/>
            <w:bCs/>
            <w:iCs/>
            <w:color w:val="000000"/>
            <w:sz w:val="24"/>
            <w:szCs w:val="24"/>
            <w:u w:val="single"/>
            <w:lang w:eastAsia="ru-RU"/>
          </w:rPr>
          <w:t>.</w:t>
        </w:r>
        <w:proofErr w:type="spellStart"/>
        <w:r w:rsidRPr="006F5CF5">
          <w:rPr>
            <w:rFonts w:ascii="Times New Roman" w:eastAsia="Times New Roman" w:hAnsi="Times New Roman" w:cs="Times New Roman"/>
            <w:b/>
            <w:bCs/>
            <w:iCs/>
            <w:color w:val="000000"/>
            <w:sz w:val="24"/>
            <w:szCs w:val="24"/>
            <w:u w:val="single"/>
            <w:lang w:val="en-US" w:eastAsia="ru-RU"/>
          </w:rPr>
          <w:t>ru</w:t>
        </w:r>
        <w:proofErr w:type="spellEnd"/>
      </w:hyperlink>
    </w:p>
    <w:p w:rsidR="0017130B" w:rsidRDefault="006F5CF5" w:rsidP="00282A68">
      <w:pPr>
        <w:spacing w:after="0" w:line="360" w:lineRule="auto"/>
        <w:ind w:firstLine="567"/>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b/>
          <w:sz w:val="24"/>
          <w:szCs w:val="24"/>
          <w:lang w:eastAsia="ru-RU"/>
        </w:rPr>
        <w:t>Заявки вузов</w:t>
      </w:r>
      <w:r w:rsidRPr="006F5CF5">
        <w:rPr>
          <w:rFonts w:ascii="Times New Roman" w:eastAsia="Times New Roman" w:hAnsi="Times New Roman" w:cs="Times New Roman"/>
          <w:sz w:val="24"/>
          <w:szCs w:val="24"/>
          <w:lang w:eastAsia="ru-RU"/>
        </w:rPr>
        <w:t xml:space="preserve"> на участие в</w:t>
      </w:r>
      <w:r w:rsidRPr="006F5CF5">
        <w:rPr>
          <w:rFonts w:ascii="Times New Roman" w:eastAsia="Times New Roman" w:hAnsi="Times New Roman" w:cs="Times New Roman"/>
          <w:bCs/>
          <w:sz w:val="24"/>
          <w:szCs w:val="24"/>
          <w:lang w:eastAsia="ru-RU"/>
        </w:rPr>
        <w:t xml:space="preserve"> указанных выше мероприятиях (Приложения № 1, 2, 3,4,) </w:t>
      </w:r>
      <w:r w:rsidRPr="006F5CF5">
        <w:rPr>
          <w:rFonts w:ascii="Times New Roman" w:eastAsia="Times New Roman" w:hAnsi="Times New Roman" w:cs="Times New Roman"/>
          <w:sz w:val="24"/>
          <w:szCs w:val="24"/>
          <w:lang w:eastAsia="ru-RU"/>
        </w:rPr>
        <w:t xml:space="preserve">принимаются не позднее </w:t>
      </w:r>
      <w:r w:rsidR="00282A68" w:rsidRPr="00282A68">
        <w:rPr>
          <w:rFonts w:ascii="Times New Roman" w:eastAsia="Times New Roman" w:hAnsi="Times New Roman" w:cs="Times New Roman"/>
          <w:b/>
          <w:sz w:val="24"/>
          <w:szCs w:val="24"/>
          <w:lang w:eastAsia="ru-RU"/>
        </w:rPr>
        <w:t xml:space="preserve">16 </w:t>
      </w:r>
      <w:r w:rsidRPr="006F5CF5">
        <w:rPr>
          <w:rFonts w:ascii="Times New Roman" w:eastAsia="Times New Roman" w:hAnsi="Times New Roman" w:cs="Times New Roman"/>
          <w:b/>
          <w:bCs/>
          <w:sz w:val="24"/>
          <w:szCs w:val="24"/>
          <w:lang w:eastAsia="ru-RU"/>
        </w:rPr>
        <w:t>марта</w:t>
      </w:r>
      <w:r w:rsidR="0033242C">
        <w:rPr>
          <w:rFonts w:ascii="Times New Roman" w:eastAsia="Times New Roman" w:hAnsi="Times New Roman" w:cs="Times New Roman"/>
          <w:b/>
          <w:bCs/>
          <w:sz w:val="24"/>
          <w:szCs w:val="24"/>
          <w:lang w:eastAsia="ru-RU"/>
        </w:rPr>
        <w:t xml:space="preserve"> </w:t>
      </w:r>
      <w:r w:rsidRPr="006F5CF5">
        <w:rPr>
          <w:rFonts w:ascii="Times New Roman" w:eastAsia="Times New Roman" w:hAnsi="Times New Roman" w:cs="Times New Roman"/>
          <w:b/>
          <w:bCs/>
          <w:sz w:val="24"/>
          <w:szCs w:val="24"/>
          <w:shd w:val="clear" w:color="auto" w:fill="FFFFFF"/>
          <w:lang w:eastAsia="ru-RU"/>
        </w:rPr>
        <w:t>20</w:t>
      </w:r>
      <w:r w:rsidR="0033242C">
        <w:rPr>
          <w:rFonts w:ascii="Times New Roman" w:eastAsia="Times New Roman" w:hAnsi="Times New Roman" w:cs="Times New Roman"/>
          <w:b/>
          <w:bCs/>
          <w:sz w:val="24"/>
          <w:szCs w:val="24"/>
          <w:shd w:val="clear" w:color="auto" w:fill="FFFFFF"/>
          <w:lang w:eastAsia="ru-RU"/>
        </w:rPr>
        <w:t>20</w:t>
      </w:r>
      <w:r w:rsidRPr="006F5CF5">
        <w:rPr>
          <w:rFonts w:ascii="Times New Roman" w:eastAsia="Times New Roman" w:hAnsi="Times New Roman" w:cs="Times New Roman"/>
          <w:b/>
          <w:bCs/>
          <w:sz w:val="24"/>
          <w:szCs w:val="24"/>
          <w:shd w:val="clear" w:color="auto" w:fill="FFFFFF"/>
          <w:lang w:eastAsia="ru-RU"/>
        </w:rPr>
        <w:t xml:space="preserve"> г.</w:t>
      </w:r>
      <w:r w:rsidR="0033242C">
        <w:rPr>
          <w:rFonts w:ascii="Times New Roman" w:eastAsia="Times New Roman" w:hAnsi="Times New Roman" w:cs="Times New Roman"/>
          <w:b/>
          <w:bCs/>
          <w:sz w:val="24"/>
          <w:szCs w:val="24"/>
          <w:shd w:val="clear" w:color="auto" w:fill="FFFFFF"/>
          <w:lang w:eastAsia="ru-RU"/>
        </w:rPr>
        <w:t xml:space="preserve"> </w:t>
      </w:r>
      <w:r w:rsidRPr="006F5CF5">
        <w:rPr>
          <w:rFonts w:ascii="Times New Roman" w:eastAsia="Times New Roman" w:hAnsi="Times New Roman" w:cs="Times New Roman"/>
          <w:sz w:val="24"/>
          <w:szCs w:val="24"/>
          <w:lang w:eastAsia="ru-RU"/>
        </w:rPr>
        <w:t xml:space="preserve">по электронной почте: </w:t>
      </w:r>
    </w:p>
    <w:p w:rsidR="006F5CF5" w:rsidRPr="006F5CF5" w:rsidRDefault="00F040A0" w:rsidP="00282A68">
      <w:pPr>
        <w:spacing w:after="0" w:line="360" w:lineRule="auto"/>
        <w:ind w:firstLine="567"/>
        <w:jc w:val="both"/>
        <w:rPr>
          <w:rFonts w:ascii="Times New Roman" w:eastAsia="Times New Roman" w:hAnsi="Times New Roman" w:cs="Times New Roman"/>
          <w:sz w:val="24"/>
          <w:szCs w:val="24"/>
          <w:lang w:eastAsia="ru-RU"/>
        </w:rPr>
      </w:pPr>
      <w:hyperlink r:id="rId7" w:history="1">
        <w:r w:rsidR="001427EA" w:rsidRPr="0017130B">
          <w:rPr>
            <w:rStyle w:val="a3"/>
            <w:rFonts w:ascii="Times New Roman" w:eastAsia="Times New Roman" w:hAnsi="Times New Roman" w:cs="Times New Roman"/>
            <w:b/>
            <w:color w:val="auto"/>
            <w:sz w:val="24"/>
            <w:szCs w:val="24"/>
            <w:u w:val="none"/>
            <w:lang w:val="en-US" w:eastAsia="ru-RU"/>
          </w:rPr>
          <w:t>jf</w:t>
        </w:r>
        <w:r w:rsidR="001427EA" w:rsidRPr="0017130B">
          <w:rPr>
            <w:rStyle w:val="a3"/>
            <w:rFonts w:ascii="Times New Roman" w:eastAsia="Times New Roman" w:hAnsi="Times New Roman" w:cs="Times New Roman"/>
            <w:b/>
            <w:color w:val="auto"/>
            <w:sz w:val="24"/>
            <w:szCs w:val="24"/>
            <w:u w:val="none"/>
            <w:lang w:eastAsia="ru-RU"/>
          </w:rPr>
          <w:t>_</w:t>
        </w:r>
        <w:r w:rsidR="001427EA" w:rsidRPr="0017130B">
          <w:rPr>
            <w:rStyle w:val="a3"/>
            <w:rFonts w:ascii="Times New Roman" w:eastAsia="Times New Roman" w:hAnsi="Times New Roman" w:cs="Times New Roman"/>
            <w:b/>
            <w:color w:val="auto"/>
            <w:sz w:val="24"/>
            <w:szCs w:val="24"/>
            <w:u w:val="none"/>
            <w:lang w:val="en-US" w:eastAsia="ru-RU"/>
          </w:rPr>
          <w:t>nauka</w:t>
        </w:r>
        <w:r w:rsidR="001427EA" w:rsidRPr="0017130B">
          <w:rPr>
            <w:rStyle w:val="a3"/>
            <w:rFonts w:ascii="Times New Roman" w:eastAsia="Times New Roman" w:hAnsi="Times New Roman" w:cs="Times New Roman"/>
            <w:b/>
            <w:color w:val="auto"/>
            <w:sz w:val="24"/>
            <w:szCs w:val="24"/>
            <w:u w:val="none"/>
            <w:lang w:eastAsia="ru-RU"/>
          </w:rPr>
          <w:t>@</w:t>
        </w:r>
        <w:r w:rsidR="001427EA" w:rsidRPr="0017130B">
          <w:rPr>
            <w:rStyle w:val="a3"/>
            <w:rFonts w:ascii="Times New Roman" w:eastAsia="Times New Roman" w:hAnsi="Times New Roman" w:cs="Times New Roman"/>
            <w:b/>
            <w:color w:val="auto"/>
            <w:sz w:val="24"/>
            <w:szCs w:val="24"/>
            <w:u w:val="none"/>
            <w:lang w:val="en-US" w:eastAsia="ru-RU"/>
          </w:rPr>
          <w:t>mail</w:t>
        </w:r>
        <w:r w:rsidR="001427EA" w:rsidRPr="0017130B">
          <w:rPr>
            <w:rStyle w:val="a3"/>
            <w:rFonts w:ascii="Times New Roman" w:eastAsia="Times New Roman" w:hAnsi="Times New Roman" w:cs="Times New Roman"/>
            <w:b/>
            <w:color w:val="auto"/>
            <w:sz w:val="24"/>
            <w:szCs w:val="24"/>
            <w:u w:val="none"/>
            <w:lang w:eastAsia="ru-RU"/>
          </w:rPr>
          <w:t>.</w:t>
        </w:r>
        <w:r w:rsidR="001427EA" w:rsidRPr="0017130B">
          <w:rPr>
            <w:rStyle w:val="a3"/>
            <w:rFonts w:ascii="Times New Roman" w:eastAsia="Times New Roman" w:hAnsi="Times New Roman" w:cs="Times New Roman"/>
            <w:b/>
            <w:color w:val="auto"/>
            <w:sz w:val="24"/>
            <w:szCs w:val="24"/>
            <w:u w:val="none"/>
            <w:lang w:val="en-US" w:eastAsia="ru-RU"/>
          </w:rPr>
          <w:t>ru</w:t>
        </w:r>
      </w:hyperlink>
      <w:r w:rsidR="001427EA" w:rsidRPr="001427EA">
        <w:rPr>
          <w:rFonts w:ascii="Times New Roman" w:eastAsia="Times New Roman" w:hAnsi="Times New Roman" w:cs="Times New Roman"/>
          <w:sz w:val="24"/>
          <w:szCs w:val="24"/>
          <w:lang w:eastAsia="ru-RU"/>
        </w:rPr>
        <w:t xml:space="preserve"> </w:t>
      </w:r>
      <w:r w:rsidR="006F5CF5" w:rsidRPr="001427EA">
        <w:rPr>
          <w:rFonts w:ascii="Times New Roman" w:eastAsia="Times New Roman" w:hAnsi="Times New Roman" w:cs="Times New Roman"/>
          <w:sz w:val="24"/>
          <w:szCs w:val="24"/>
          <w:lang w:eastAsia="ru-RU"/>
        </w:rPr>
        <w:t>(с пометкой «Олимпиада», «Конференция</w:t>
      </w:r>
      <w:r w:rsidR="005F65B2" w:rsidRPr="001427EA">
        <w:rPr>
          <w:rFonts w:ascii="Times New Roman" w:eastAsia="Times New Roman" w:hAnsi="Times New Roman" w:cs="Times New Roman"/>
          <w:b/>
          <w:sz w:val="24"/>
          <w:szCs w:val="24"/>
          <w:lang w:eastAsia="ru-RU"/>
        </w:rPr>
        <w:t>»</w:t>
      </w:r>
      <w:r w:rsidR="006F5CF5" w:rsidRPr="001427EA">
        <w:rPr>
          <w:rFonts w:ascii="Times New Roman" w:eastAsia="Times New Roman" w:hAnsi="Times New Roman" w:cs="Times New Roman"/>
          <w:sz w:val="24"/>
          <w:szCs w:val="24"/>
          <w:lang w:eastAsia="ru-RU"/>
        </w:rPr>
        <w:t>)</w:t>
      </w:r>
      <w:r w:rsidR="006F5CF5" w:rsidRPr="006F5CF5">
        <w:rPr>
          <w:rFonts w:ascii="Times New Roman" w:eastAsia="Times New Roman" w:hAnsi="Times New Roman" w:cs="Times New Roman"/>
          <w:sz w:val="24"/>
          <w:szCs w:val="24"/>
          <w:lang w:eastAsia="ru-RU"/>
        </w:rPr>
        <w:t xml:space="preserve"> </w:t>
      </w:r>
    </w:p>
    <w:p w:rsidR="006F5CF5" w:rsidRPr="006F5CF5" w:rsidRDefault="00EF1816" w:rsidP="006F5CF5">
      <w:pPr>
        <w:spacing w:after="0" w:line="360" w:lineRule="auto"/>
        <w:ind w:firstLine="567"/>
        <w:jc w:val="both"/>
        <w:rPr>
          <w:rFonts w:ascii="Times New Roman" w:eastAsia="Times New Roman" w:hAnsi="Times New Roman" w:cs="Times New Roman"/>
          <w:b/>
          <w:sz w:val="24"/>
          <w:szCs w:val="24"/>
          <w:u w:val="single"/>
          <w:lang w:eastAsia="ru-RU"/>
        </w:rPr>
      </w:pPr>
      <w:hyperlink r:id="rId8" w:history="1">
        <w:r w:rsidRPr="00EF1816">
          <w:rPr>
            <w:rStyle w:val="a3"/>
            <w:rFonts w:ascii="Times New Roman" w:eastAsia="Times New Roman" w:hAnsi="Times New Roman" w:cs="Times New Roman"/>
            <w:b/>
            <w:color w:val="auto"/>
            <w:sz w:val="24"/>
            <w:szCs w:val="24"/>
            <w:u w:val="none"/>
            <w:shd w:val="clear" w:color="auto" w:fill="FFFFFF"/>
            <w:lang w:eastAsia="ru-RU"/>
          </w:rPr>
          <w:t>kafprokrim@mail.ru</w:t>
        </w:r>
      </w:hyperlink>
      <w:r w:rsidRPr="00EF1816">
        <w:rPr>
          <w:rFonts w:ascii="Times New Roman" w:eastAsia="Times New Roman" w:hAnsi="Times New Roman" w:cs="Times New Roman"/>
          <w:b/>
          <w:sz w:val="24"/>
          <w:szCs w:val="24"/>
          <w:shd w:val="clear" w:color="auto" w:fill="FFFFFF"/>
          <w:lang w:eastAsia="ru-RU"/>
        </w:rPr>
        <w:t xml:space="preserve"> </w:t>
      </w:r>
      <w:r w:rsidR="006F5CF5" w:rsidRPr="006F5CF5">
        <w:rPr>
          <w:rFonts w:ascii="Times New Roman" w:eastAsia="Times New Roman" w:hAnsi="Times New Roman" w:cs="Times New Roman"/>
          <w:sz w:val="24"/>
          <w:szCs w:val="24"/>
          <w:lang w:eastAsia="ru-RU"/>
        </w:rPr>
        <w:t>(с пометкой «Турнир»)</w:t>
      </w:r>
    </w:p>
    <w:p w:rsidR="006F5CF5" w:rsidRDefault="006F5CF5" w:rsidP="006F5CF5">
      <w:pPr>
        <w:spacing w:after="0" w:line="360" w:lineRule="auto"/>
        <w:ind w:firstLine="708"/>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 xml:space="preserve">Проезд, проживание и питание участников осуществляется </w:t>
      </w:r>
      <w:r w:rsidR="00EF1816">
        <w:rPr>
          <w:rFonts w:ascii="Times New Roman" w:eastAsia="Times New Roman" w:hAnsi="Times New Roman" w:cs="Times New Roman"/>
          <w:sz w:val="24"/>
          <w:szCs w:val="24"/>
          <w:lang w:eastAsia="ru-RU"/>
        </w:rPr>
        <w:t>самостоятельно</w:t>
      </w:r>
      <w:r w:rsidR="00EF1816" w:rsidRPr="006F5CF5">
        <w:rPr>
          <w:rFonts w:ascii="Times New Roman" w:eastAsia="Times New Roman" w:hAnsi="Times New Roman" w:cs="Times New Roman"/>
          <w:sz w:val="24"/>
          <w:szCs w:val="24"/>
          <w:lang w:eastAsia="ru-RU"/>
        </w:rPr>
        <w:t xml:space="preserve"> </w:t>
      </w:r>
      <w:r w:rsidRPr="006F5CF5">
        <w:rPr>
          <w:rFonts w:ascii="Times New Roman" w:eastAsia="Times New Roman" w:hAnsi="Times New Roman" w:cs="Times New Roman"/>
          <w:sz w:val="24"/>
          <w:szCs w:val="24"/>
          <w:lang w:eastAsia="ru-RU"/>
        </w:rPr>
        <w:t>за сч</w:t>
      </w:r>
      <w:r w:rsidR="008C28D5">
        <w:rPr>
          <w:rFonts w:ascii="Times New Roman" w:eastAsia="Times New Roman" w:hAnsi="Times New Roman" w:cs="Times New Roman"/>
          <w:sz w:val="24"/>
          <w:szCs w:val="24"/>
          <w:lang w:eastAsia="ru-RU"/>
        </w:rPr>
        <w:t>ет средств направляющей стороны.</w:t>
      </w:r>
    </w:p>
    <w:p w:rsidR="008C28D5" w:rsidRPr="006F5CF5" w:rsidRDefault="008C28D5" w:rsidP="006F5CF5">
      <w:pPr>
        <w:spacing w:after="0" w:line="360" w:lineRule="auto"/>
        <w:ind w:firstLine="708"/>
        <w:jc w:val="both"/>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Направляя заявку на участие в мероприятиях с указанием личных данных в адрес юридического факультета ОмГУ им. Ф. М. Достоевского, вы автоматически подтверждаете согласие на обработку переданных персональных данных, в соответствии с ФЗ от 27.07.2006 № 152-ФЗ «О персональных данных»</w:t>
      </w:r>
      <w:r w:rsidR="00251519">
        <w:rPr>
          <w:rFonts w:ascii="Times New Roman" w:eastAsia="Times New Roman" w:hAnsi="Times New Roman" w:cs="Times New Roman"/>
          <w:sz w:val="24"/>
          <w:szCs w:val="24"/>
          <w:lang w:eastAsia="ru-RU"/>
        </w:rPr>
        <w:t>.</w:t>
      </w:r>
    </w:p>
    <w:p w:rsidR="006F5CF5" w:rsidRPr="006F5CF5" w:rsidRDefault="006F5CF5" w:rsidP="006F5CF5">
      <w:pPr>
        <w:spacing w:after="0" w:line="360" w:lineRule="auto"/>
        <w:ind w:firstLine="708"/>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Приложение: 1. на 2 листах</w:t>
      </w:r>
    </w:p>
    <w:p w:rsidR="006F5CF5" w:rsidRPr="006F5CF5" w:rsidRDefault="006F5CF5" w:rsidP="006F5CF5">
      <w:pPr>
        <w:tabs>
          <w:tab w:val="left" w:pos="2745"/>
        </w:tabs>
        <w:spacing w:after="0" w:line="360" w:lineRule="auto"/>
        <w:ind w:firstLine="708"/>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 xml:space="preserve">                        2. на 1 листе</w:t>
      </w:r>
    </w:p>
    <w:p w:rsidR="006F5CF5" w:rsidRPr="006F5CF5" w:rsidRDefault="006F5CF5" w:rsidP="006F5CF5">
      <w:pPr>
        <w:spacing w:after="0" w:line="360" w:lineRule="auto"/>
        <w:ind w:firstLine="708"/>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 xml:space="preserve">                        3. на </w:t>
      </w:r>
      <w:r w:rsidR="00FC4D9F">
        <w:rPr>
          <w:rFonts w:ascii="Times New Roman" w:eastAsia="Times New Roman" w:hAnsi="Times New Roman" w:cs="Times New Roman"/>
          <w:sz w:val="24"/>
          <w:szCs w:val="24"/>
          <w:lang w:eastAsia="ru-RU"/>
        </w:rPr>
        <w:t>1</w:t>
      </w:r>
      <w:r w:rsidRPr="006F5CF5">
        <w:rPr>
          <w:rFonts w:ascii="Times New Roman" w:eastAsia="Times New Roman" w:hAnsi="Times New Roman" w:cs="Times New Roman"/>
          <w:sz w:val="24"/>
          <w:szCs w:val="24"/>
          <w:lang w:eastAsia="ru-RU"/>
        </w:rPr>
        <w:t xml:space="preserve"> лист</w:t>
      </w:r>
      <w:r w:rsidR="00FC4D9F">
        <w:rPr>
          <w:rFonts w:ascii="Times New Roman" w:eastAsia="Times New Roman" w:hAnsi="Times New Roman" w:cs="Times New Roman"/>
          <w:sz w:val="24"/>
          <w:szCs w:val="24"/>
          <w:lang w:eastAsia="ru-RU"/>
        </w:rPr>
        <w:t>е</w:t>
      </w:r>
    </w:p>
    <w:p w:rsidR="006F5CF5" w:rsidRDefault="00FC4D9F" w:rsidP="006F5CF5">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на 3</w:t>
      </w:r>
      <w:r w:rsidR="006F5CF5" w:rsidRPr="006F5CF5">
        <w:rPr>
          <w:rFonts w:ascii="Times New Roman" w:eastAsia="Times New Roman" w:hAnsi="Times New Roman" w:cs="Times New Roman"/>
          <w:sz w:val="24"/>
          <w:szCs w:val="24"/>
          <w:lang w:eastAsia="ru-RU"/>
        </w:rPr>
        <w:t xml:space="preserve"> лист</w:t>
      </w:r>
      <w:r>
        <w:rPr>
          <w:rFonts w:ascii="Times New Roman" w:eastAsia="Times New Roman" w:hAnsi="Times New Roman" w:cs="Times New Roman"/>
          <w:sz w:val="24"/>
          <w:szCs w:val="24"/>
          <w:lang w:eastAsia="ru-RU"/>
        </w:rPr>
        <w:t>ах</w:t>
      </w:r>
    </w:p>
    <w:p w:rsidR="008C28D5" w:rsidRPr="006F5CF5" w:rsidRDefault="008C28D5" w:rsidP="006F5CF5">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на 1 листе</w:t>
      </w:r>
    </w:p>
    <w:p w:rsidR="006F5CF5" w:rsidRPr="006F5CF5" w:rsidRDefault="006F5CF5" w:rsidP="006F5CF5">
      <w:pPr>
        <w:spacing w:after="0" w:line="360" w:lineRule="auto"/>
        <w:ind w:firstLine="708"/>
        <w:jc w:val="both"/>
        <w:rPr>
          <w:rFonts w:ascii="Times New Roman" w:eastAsia="Times New Roman" w:hAnsi="Times New Roman" w:cs="Times New Roman"/>
          <w:sz w:val="24"/>
          <w:szCs w:val="24"/>
          <w:lang w:eastAsia="ru-RU"/>
        </w:rPr>
      </w:pPr>
    </w:p>
    <w:p w:rsidR="006F5CF5" w:rsidRPr="006F5CF5" w:rsidRDefault="006F5CF5" w:rsidP="006F5CF5">
      <w:pPr>
        <w:spacing w:after="0" w:line="360" w:lineRule="auto"/>
        <w:ind w:firstLine="708"/>
        <w:jc w:val="both"/>
        <w:rPr>
          <w:rFonts w:ascii="Times New Roman" w:eastAsia="Times New Roman" w:hAnsi="Times New Roman" w:cs="Times New Roman"/>
          <w:sz w:val="24"/>
          <w:szCs w:val="24"/>
          <w:lang w:eastAsia="ru-RU"/>
        </w:rPr>
      </w:pPr>
    </w:p>
    <w:p w:rsidR="006F5CF5" w:rsidRPr="006F5CF5" w:rsidRDefault="006F5CF5" w:rsidP="006F5CF5">
      <w:pPr>
        <w:spacing w:after="0" w:line="360" w:lineRule="auto"/>
        <w:ind w:firstLine="708"/>
        <w:jc w:val="both"/>
        <w:rPr>
          <w:rFonts w:ascii="Times New Roman" w:eastAsia="Times New Roman" w:hAnsi="Times New Roman" w:cs="Times New Roman"/>
          <w:sz w:val="24"/>
          <w:szCs w:val="24"/>
          <w:lang w:eastAsia="ru-RU"/>
        </w:rPr>
      </w:pPr>
    </w:p>
    <w:p w:rsidR="006F5CF5" w:rsidRPr="006F5CF5" w:rsidRDefault="006F5CF5" w:rsidP="006F5CF5">
      <w:pPr>
        <w:spacing w:after="0" w:line="360" w:lineRule="auto"/>
        <w:ind w:firstLine="708"/>
        <w:jc w:val="both"/>
        <w:rPr>
          <w:rFonts w:ascii="Times New Roman" w:eastAsia="Times New Roman" w:hAnsi="Times New Roman" w:cs="Times New Roman"/>
          <w:sz w:val="24"/>
          <w:szCs w:val="24"/>
          <w:lang w:eastAsia="ru-RU"/>
        </w:rPr>
      </w:pPr>
    </w:p>
    <w:p w:rsidR="006F5CF5" w:rsidRPr="006F5CF5" w:rsidRDefault="005360C5" w:rsidP="005360C5">
      <w:pPr>
        <w:spacing w:after="0" w:line="36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С уважением</w:t>
      </w:r>
      <w:r w:rsidR="0017130B">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 xml:space="preserve"> оргкомитет.</w:t>
      </w:r>
    </w:p>
    <w:p w:rsidR="001427EA" w:rsidRPr="00352BA4" w:rsidRDefault="001427EA" w:rsidP="006F5CF5">
      <w:pPr>
        <w:spacing w:after="0" w:line="360" w:lineRule="auto"/>
        <w:jc w:val="right"/>
        <w:rPr>
          <w:rFonts w:ascii="Times New Roman" w:eastAsia="Times New Roman" w:hAnsi="Times New Roman" w:cs="Times New Roman"/>
          <w:b/>
          <w:i/>
          <w:sz w:val="24"/>
          <w:szCs w:val="24"/>
          <w:lang w:eastAsia="ru-RU"/>
        </w:rPr>
      </w:pPr>
    </w:p>
    <w:p w:rsidR="001427EA" w:rsidRPr="00352BA4" w:rsidRDefault="001427EA" w:rsidP="006F5CF5">
      <w:pPr>
        <w:spacing w:after="0" w:line="360" w:lineRule="auto"/>
        <w:jc w:val="right"/>
        <w:rPr>
          <w:rFonts w:ascii="Times New Roman" w:eastAsia="Times New Roman" w:hAnsi="Times New Roman" w:cs="Times New Roman"/>
          <w:b/>
          <w:i/>
          <w:sz w:val="24"/>
          <w:szCs w:val="24"/>
          <w:lang w:eastAsia="ru-RU"/>
        </w:rPr>
      </w:pPr>
    </w:p>
    <w:p w:rsidR="001427EA" w:rsidRPr="00352BA4" w:rsidRDefault="001427EA" w:rsidP="006F5CF5">
      <w:pPr>
        <w:spacing w:after="0" w:line="360" w:lineRule="auto"/>
        <w:jc w:val="right"/>
        <w:rPr>
          <w:rFonts w:ascii="Times New Roman" w:eastAsia="Times New Roman" w:hAnsi="Times New Roman" w:cs="Times New Roman"/>
          <w:b/>
          <w:i/>
          <w:sz w:val="24"/>
          <w:szCs w:val="24"/>
          <w:lang w:eastAsia="ru-RU"/>
        </w:rPr>
      </w:pPr>
    </w:p>
    <w:p w:rsidR="001427EA" w:rsidRPr="00352BA4" w:rsidRDefault="001427EA" w:rsidP="006F5CF5">
      <w:pPr>
        <w:spacing w:after="0" w:line="360" w:lineRule="auto"/>
        <w:jc w:val="right"/>
        <w:rPr>
          <w:rFonts w:ascii="Times New Roman" w:eastAsia="Times New Roman" w:hAnsi="Times New Roman" w:cs="Times New Roman"/>
          <w:b/>
          <w:i/>
          <w:sz w:val="24"/>
          <w:szCs w:val="24"/>
          <w:lang w:eastAsia="ru-RU"/>
        </w:rPr>
      </w:pPr>
    </w:p>
    <w:p w:rsidR="001427EA" w:rsidRPr="00352BA4" w:rsidRDefault="001427EA" w:rsidP="006F5CF5">
      <w:pPr>
        <w:spacing w:after="0" w:line="360" w:lineRule="auto"/>
        <w:jc w:val="right"/>
        <w:rPr>
          <w:rFonts w:ascii="Times New Roman" w:eastAsia="Times New Roman" w:hAnsi="Times New Roman" w:cs="Times New Roman"/>
          <w:b/>
          <w:i/>
          <w:sz w:val="24"/>
          <w:szCs w:val="24"/>
          <w:lang w:eastAsia="ru-RU"/>
        </w:rPr>
      </w:pPr>
    </w:p>
    <w:p w:rsidR="001427EA" w:rsidRPr="00352BA4" w:rsidRDefault="001427EA" w:rsidP="006F5CF5">
      <w:pPr>
        <w:spacing w:after="0" w:line="360" w:lineRule="auto"/>
        <w:jc w:val="right"/>
        <w:rPr>
          <w:rFonts w:ascii="Times New Roman" w:eastAsia="Times New Roman" w:hAnsi="Times New Roman" w:cs="Times New Roman"/>
          <w:b/>
          <w:i/>
          <w:sz w:val="24"/>
          <w:szCs w:val="24"/>
          <w:lang w:eastAsia="ru-RU"/>
        </w:rPr>
      </w:pPr>
    </w:p>
    <w:p w:rsidR="001427EA" w:rsidRPr="00352BA4" w:rsidRDefault="001427EA" w:rsidP="006F5CF5">
      <w:pPr>
        <w:spacing w:after="0" w:line="360" w:lineRule="auto"/>
        <w:jc w:val="right"/>
        <w:rPr>
          <w:rFonts w:ascii="Times New Roman" w:eastAsia="Times New Roman" w:hAnsi="Times New Roman" w:cs="Times New Roman"/>
          <w:b/>
          <w:i/>
          <w:sz w:val="24"/>
          <w:szCs w:val="24"/>
          <w:lang w:eastAsia="ru-RU"/>
        </w:rPr>
      </w:pPr>
    </w:p>
    <w:p w:rsidR="001427EA" w:rsidRPr="00352BA4" w:rsidRDefault="001427EA" w:rsidP="006F5CF5">
      <w:pPr>
        <w:spacing w:after="0" w:line="360" w:lineRule="auto"/>
        <w:jc w:val="right"/>
        <w:rPr>
          <w:rFonts w:ascii="Times New Roman" w:eastAsia="Times New Roman" w:hAnsi="Times New Roman" w:cs="Times New Roman"/>
          <w:b/>
          <w:i/>
          <w:sz w:val="24"/>
          <w:szCs w:val="24"/>
          <w:lang w:eastAsia="ru-RU"/>
        </w:rPr>
      </w:pPr>
    </w:p>
    <w:p w:rsidR="001427EA" w:rsidRPr="00352BA4" w:rsidRDefault="001427EA" w:rsidP="006F5CF5">
      <w:pPr>
        <w:spacing w:after="0" w:line="360" w:lineRule="auto"/>
        <w:jc w:val="right"/>
        <w:rPr>
          <w:rFonts w:ascii="Times New Roman" w:eastAsia="Times New Roman" w:hAnsi="Times New Roman" w:cs="Times New Roman"/>
          <w:b/>
          <w:i/>
          <w:sz w:val="24"/>
          <w:szCs w:val="24"/>
          <w:lang w:eastAsia="ru-RU"/>
        </w:rPr>
      </w:pPr>
    </w:p>
    <w:p w:rsidR="001427EA" w:rsidRPr="00352BA4" w:rsidRDefault="001427EA" w:rsidP="006F5CF5">
      <w:pPr>
        <w:spacing w:after="0" w:line="360" w:lineRule="auto"/>
        <w:jc w:val="right"/>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jc w:val="right"/>
        <w:rPr>
          <w:rFonts w:ascii="Times New Roman" w:eastAsia="Times New Roman" w:hAnsi="Times New Roman" w:cs="Times New Roman"/>
          <w:b/>
          <w:i/>
          <w:sz w:val="24"/>
          <w:szCs w:val="24"/>
          <w:lang w:eastAsia="ru-RU"/>
        </w:rPr>
      </w:pPr>
      <w:r w:rsidRPr="006F5CF5">
        <w:rPr>
          <w:rFonts w:ascii="Times New Roman" w:eastAsia="Times New Roman" w:hAnsi="Times New Roman" w:cs="Times New Roman"/>
          <w:b/>
          <w:i/>
          <w:sz w:val="24"/>
          <w:szCs w:val="24"/>
          <w:lang w:eastAsia="ru-RU"/>
        </w:rPr>
        <w:t>Приложение 1</w:t>
      </w:r>
    </w:p>
    <w:p w:rsidR="006F5CF5" w:rsidRPr="006F5CF5" w:rsidRDefault="006F5CF5" w:rsidP="006F5CF5">
      <w:pPr>
        <w:spacing w:after="0" w:line="360" w:lineRule="auto"/>
        <w:jc w:val="both"/>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b/>
          <w:sz w:val="24"/>
          <w:szCs w:val="24"/>
          <w:lang w:eastAsia="ru-RU"/>
        </w:rPr>
        <w:t>ЗАЯВКА</w:t>
      </w:r>
      <w:r w:rsidR="00EE59F9">
        <w:rPr>
          <w:rFonts w:ascii="Times New Roman" w:eastAsia="Times New Roman" w:hAnsi="Times New Roman" w:cs="Times New Roman"/>
          <w:b/>
          <w:sz w:val="24"/>
          <w:szCs w:val="24"/>
          <w:lang w:eastAsia="ru-RU"/>
        </w:rPr>
        <w:t xml:space="preserve"> </w:t>
      </w:r>
      <w:r w:rsidRPr="006F5CF5">
        <w:rPr>
          <w:rFonts w:ascii="Times New Roman" w:eastAsia="Times New Roman" w:hAnsi="Times New Roman" w:cs="Times New Roman"/>
          <w:b/>
          <w:sz w:val="24"/>
          <w:szCs w:val="24"/>
          <w:lang w:eastAsia="ru-RU"/>
        </w:rPr>
        <w:t xml:space="preserve">УЧАСТНИКА ВТОРОГО ТУРА </w:t>
      </w:r>
    </w:p>
    <w:p w:rsidR="006F5CF5" w:rsidRPr="006F5CF5" w:rsidRDefault="006F5CF5" w:rsidP="006F5CF5">
      <w:pPr>
        <w:spacing w:after="0" w:line="360" w:lineRule="auto"/>
        <w:jc w:val="both"/>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b/>
          <w:sz w:val="24"/>
          <w:szCs w:val="24"/>
          <w:lang w:eastAsia="ru-RU"/>
        </w:rPr>
        <w:t xml:space="preserve">ВСЕРОССИЙСКОЙ СТУДЕНЧЕСКОЙ ОЛИМПИАДЫ </w:t>
      </w:r>
      <w:r w:rsidR="005360C5">
        <w:rPr>
          <w:rFonts w:ascii="Times New Roman" w:eastAsia="Times New Roman" w:hAnsi="Times New Roman" w:cs="Times New Roman"/>
          <w:b/>
          <w:sz w:val="24"/>
          <w:szCs w:val="24"/>
          <w:lang w:eastAsia="ru-RU"/>
        </w:rPr>
        <w:t>ПО СФО</w:t>
      </w:r>
    </w:p>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b/>
          <w:sz w:val="24"/>
          <w:szCs w:val="24"/>
          <w:lang w:eastAsia="ru-RU"/>
        </w:rPr>
        <w:t>направление «Юриспруденция»</w:t>
      </w:r>
    </w:p>
    <w:p w:rsidR="006F5CF5" w:rsidRPr="006F5CF5" w:rsidRDefault="006F5CF5" w:rsidP="006F5CF5">
      <w:pPr>
        <w:numPr>
          <w:ilvl w:val="0"/>
          <w:numId w:val="1"/>
        </w:numPr>
        <w:spacing w:after="0" w:line="360" w:lineRule="auto"/>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Полное наименование образовательного учреждения:</w:t>
      </w:r>
    </w:p>
    <w:p w:rsidR="006F5CF5" w:rsidRPr="006F5CF5" w:rsidRDefault="006F5CF5" w:rsidP="006F5CF5">
      <w:pPr>
        <w:spacing w:after="0" w:line="360" w:lineRule="auto"/>
        <w:ind w:left="360"/>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________________________________________________________________</w:t>
      </w:r>
    </w:p>
    <w:p w:rsidR="006F5CF5" w:rsidRPr="006F5CF5" w:rsidRDefault="006F5CF5" w:rsidP="006F5CF5">
      <w:pPr>
        <w:numPr>
          <w:ilvl w:val="0"/>
          <w:numId w:val="1"/>
        </w:numPr>
        <w:spacing w:after="0" w:line="360" w:lineRule="auto"/>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Список студентов, направляемых для участия в Олимпиаде: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1562"/>
        <w:gridCol w:w="1405"/>
        <w:gridCol w:w="751"/>
        <w:gridCol w:w="5394"/>
      </w:tblGrid>
      <w:tr w:rsidR="006F5CF5" w:rsidRPr="006F5CF5" w:rsidTr="00764435">
        <w:tc>
          <w:tcPr>
            <w:tcW w:w="458" w:type="dxa"/>
            <w:tcBorders>
              <w:top w:val="double" w:sz="4" w:space="0" w:color="auto"/>
              <w:left w:val="double" w:sz="4" w:space="0" w:color="auto"/>
              <w:bottom w:val="double" w:sz="4" w:space="0" w:color="auto"/>
              <w:right w:val="double" w:sz="4" w:space="0" w:color="auto"/>
            </w:tcBorders>
            <w:hideMark/>
          </w:tcPr>
          <w:p w:rsidR="006F5CF5" w:rsidRPr="006F5CF5" w:rsidRDefault="006F5CF5" w:rsidP="006F5CF5">
            <w:pPr>
              <w:spacing w:after="0" w:line="360" w:lineRule="auto"/>
              <w:jc w:val="both"/>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b/>
                <w:sz w:val="24"/>
                <w:szCs w:val="24"/>
                <w:lang w:eastAsia="ru-RU"/>
              </w:rPr>
              <w:t>№</w:t>
            </w:r>
          </w:p>
        </w:tc>
        <w:tc>
          <w:tcPr>
            <w:tcW w:w="1562" w:type="dxa"/>
            <w:tcBorders>
              <w:top w:val="double" w:sz="4" w:space="0" w:color="auto"/>
              <w:left w:val="double" w:sz="4" w:space="0" w:color="auto"/>
              <w:bottom w:val="double" w:sz="4" w:space="0" w:color="auto"/>
              <w:right w:val="double" w:sz="4" w:space="0" w:color="auto"/>
            </w:tcBorders>
            <w:hideMark/>
          </w:tcPr>
          <w:p w:rsidR="006F5CF5" w:rsidRPr="006F5CF5" w:rsidRDefault="006F5CF5" w:rsidP="006F5CF5">
            <w:pPr>
              <w:spacing w:after="0" w:line="360" w:lineRule="auto"/>
              <w:jc w:val="both"/>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b/>
                <w:sz w:val="24"/>
                <w:szCs w:val="24"/>
                <w:lang w:eastAsia="ru-RU"/>
              </w:rPr>
              <w:t>ФИО студента (полностью)</w:t>
            </w:r>
          </w:p>
        </w:tc>
        <w:tc>
          <w:tcPr>
            <w:tcW w:w="1405" w:type="dxa"/>
            <w:tcBorders>
              <w:top w:val="double" w:sz="4" w:space="0" w:color="auto"/>
              <w:left w:val="double" w:sz="4" w:space="0" w:color="auto"/>
              <w:bottom w:val="double" w:sz="4" w:space="0" w:color="auto"/>
              <w:right w:val="double" w:sz="4" w:space="0" w:color="auto"/>
            </w:tcBorders>
            <w:hideMark/>
          </w:tcPr>
          <w:p w:rsidR="006F5CF5" w:rsidRPr="006F5CF5" w:rsidRDefault="006F5CF5" w:rsidP="006F5CF5">
            <w:pPr>
              <w:spacing w:after="0" w:line="360" w:lineRule="auto"/>
              <w:jc w:val="both"/>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b/>
                <w:sz w:val="24"/>
                <w:szCs w:val="24"/>
                <w:lang w:eastAsia="ru-RU"/>
              </w:rPr>
              <w:t>Факультет (институт)</w:t>
            </w:r>
          </w:p>
        </w:tc>
        <w:tc>
          <w:tcPr>
            <w:tcW w:w="751" w:type="dxa"/>
            <w:tcBorders>
              <w:top w:val="double" w:sz="4" w:space="0" w:color="auto"/>
              <w:left w:val="double" w:sz="4" w:space="0" w:color="auto"/>
              <w:bottom w:val="double" w:sz="4" w:space="0" w:color="auto"/>
              <w:right w:val="double" w:sz="4" w:space="0" w:color="auto"/>
            </w:tcBorders>
            <w:hideMark/>
          </w:tcPr>
          <w:p w:rsidR="006F5CF5" w:rsidRPr="006F5CF5" w:rsidRDefault="006F5CF5" w:rsidP="006F5CF5">
            <w:pPr>
              <w:spacing w:after="0" w:line="360" w:lineRule="auto"/>
              <w:jc w:val="both"/>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b/>
                <w:sz w:val="24"/>
                <w:szCs w:val="24"/>
                <w:lang w:eastAsia="ru-RU"/>
              </w:rPr>
              <w:t>Курс</w:t>
            </w:r>
          </w:p>
        </w:tc>
        <w:tc>
          <w:tcPr>
            <w:tcW w:w="5394" w:type="dxa"/>
            <w:tcBorders>
              <w:top w:val="double" w:sz="4" w:space="0" w:color="auto"/>
              <w:left w:val="double" w:sz="4" w:space="0" w:color="auto"/>
              <w:bottom w:val="double" w:sz="4" w:space="0" w:color="auto"/>
              <w:right w:val="double" w:sz="4" w:space="0" w:color="auto"/>
            </w:tcBorders>
            <w:hideMark/>
          </w:tcPr>
          <w:p w:rsidR="006F5CF5" w:rsidRPr="006F5CF5" w:rsidRDefault="006F5CF5" w:rsidP="006F5CF5">
            <w:pPr>
              <w:spacing w:after="0" w:line="360" w:lineRule="auto"/>
              <w:jc w:val="both"/>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b/>
                <w:sz w:val="24"/>
                <w:szCs w:val="24"/>
                <w:lang w:eastAsia="ru-RU"/>
              </w:rPr>
              <w:t>Направление Олимпиады</w:t>
            </w:r>
          </w:p>
        </w:tc>
      </w:tr>
      <w:tr w:rsidR="006F5CF5" w:rsidRPr="006F5CF5" w:rsidTr="00764435">
        <w:trPr>
          <w:cantSplit/>
        </w:trPr>
        <w:tc>
          <w:tcPr>
            <w:tcW w:w="458" w:type="dxa"/>
            <w:tcBorders>
              <w:top w:val="double" w:sz="4" w:space="0" w:color="auto"/>
              <w:left w:val="single" w:sz="4" w:space="0" w:color="auto"/>
              <w:bottom w:val="single" w:sz="4" w:space="0" w:color="auto"/>
              <w:right w:val="single" w:sz="4" w:space="0" w:color="auto"/>
            </w:tcBorders>
            <w:hideMark/>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1</w:t>
            </w:r>
          </w:p>
        </w:tc>
        <w:tc>
          <w:tcPr>
            <w:tcW w:w="1562" w:type="dxa"/>
            <w:tcBorders>
              <w:top w:val="doub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1405" w:type="dxa"/>
            <w:tcBorders>
              <w:top w:val="doub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751" w:type="dxa"/>
            <w:tcBorders>
              <w:top w:val="doub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5394" w:type="dxa"/>
            <w:vMerge w:val="restart"/>
            <w:tcBorders>
              <w:top w:val="double" w:sz="4" w:space="0" w:color="auto"/>
              <w:left w:val="single" w:sz="4" w:space="0" w:color="auto"/>
              <w:bottom w:val="single" w:sz="4" w:space="0" w:color="auto"/>
              <w:right w:val="single" w:sz="4" w:space="0" w:color="auto"/>
            </w:tcBorders>
            <w:hideMark/>
          </w:tcPr>
          <w:p w:rsidR="006F5CF5" w:rsidRPr="006F5CF5" w:rsidRDefault="006F5CF5" w:rsidP="006F5CF5">
            <w:pPr>
              <w:spacing w:after="0" w:line="360" w:lineRule="auto"/>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Теория государства и права</w:t>
            </w:r>
          </w:p>
        </w:tc>
      </w:tr>
      <w:tr w:rsidR="006F5CF5" w:rsidRPr="006F5CF5" w:rsidTr="00764435">
        <w:trPr>
          <w:cantSplit/>
        </w:trPr>
        <w:tc>
          <w:tcPr>
            <w:tcW w:w="458" w:type="dxa"/>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2</w:t>
            </w:r>
          </w:p>
        </w:tc>
        <w:tc>
          <w:tcPr>
            <w:tcW w:w="1562"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1405"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751"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0" w:type="auto"/>
            <w:vMerge/>
            <w:tcBorders>
              <w:top w:val="double" w:sz="4" w:space="0" w:color="auto"/>
              <w:left w:val="single" w:sz="4" w:space="0" w:color="auto"/>
              <w:bottom w:val="single" w:sz="4" w:space="0" w:color="auto"/>
              <w:right w:val="single" w:sz="4" w:space="0" w:color="auto"/>
            </w:tcBorders>
            <w:hideMark/>
          </w:tcPr>
          <w:p w:rsidR="006F5CF5" w:rsidRPr="006F5CF5" w:rsidRDefault="006F5CF5" w:rsidP="006F5CF5">
            <w:pPr>
              <w:spacing w:after="0" w:line="240" w:lineRule="auto"/>
              <w:rPr>
                <w:rFonts w:ascii="Times New Roman" w:eastAsia="Times New Roman" w:hAnsi="Times New Roman" w:cs="Times New Roman"/>
                <w:sz w:val="24"/>
                <w:szCs w:val="24"/>
                <w:lang w:eastAsia="ru-RU"/>
              </w:rPr>
            </w:pPr>
          </w:p>
        </w:tc>
      </w:tr>
      <w:tr w:rsidR="006F5CF5" w:rsidRPr="006F5CF5" w:rsidTr="00764435">
        <w:trPr>
          <w:cantSplit/>
        </w:trPr>
        <w:tc>
          <w:tcPr>
            <w:tcW w:w="458" w:type="dxa"/>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3</w:t>
            </w:r>
          </w:p>
        </w:tc>
        <w:tc>
          <w:tcPr>
            <w:tcW w:w="1562"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1405"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751"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5394" w:type="dxa"/>
            <w:vMerge w:val="restart"/>
            <w:tcBorders>
              <w:top w:val="single" w:sz="4" w:space="0" w:color="auto"/>
              <w:left w:val="single" w:sz="4" w:space="0" w:color="auto"/>
              <w:bottom w:val="single" w:sz="4" w:space="0" w:color="auto"/>
              <w:right w:val="single" w:sz="4" w:space="0" w:color="auto"/>
            </w:tcBorders>
            <w:hideMark/>
          </w:tcPr>
          <w:p w:rsidR="006F5CF5" w:rsidRPr="006F5CF5" w:rsidRDefault="006F5CF5" w:rsidP="00667C64">
            <w:pPr>
              <w:spacing w:after="0" w:line="360" w:lineRule="auto"/>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Конституционное право</w:t>
            </w:r>
          </w:p>
        </w:tc>
      </w:tr>
      <w:tr w:rsidR="006F5CF5" w:rsidRPr="006F5CF5" w:rsidTr="00764435">
        <w:trPr>
          <w:cantSplit/>
        </w:trPr>
        <w:tc>
          <w:tcPr>
            <w:tcW w:w="458" w:type="dxa"/>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4</w:t>
            </w:r>
          </w:p>
        </w:tc>
        <w:tc>
          <w:tcPr>
            <w:tcW w:w="1562"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1405"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751"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240" w:lineRule="auto"/>
              <w:rPr>
                <w:rFonts w:ascii="Times New Roman" w:eastAsia="Times New Roman" w:hAnsi="Times New Roman" w:cs="Times New Roman"/>
                <w:sz w:val="24"/>
                <w:szCs w:val="24"/>
                <w:lang w:eastAsia="ru-RU"/>
              </w:rPr>
            </w:pPr>
          </w:p>
        </w:tc>
      </w:tr>
      <w:tr w:rsidR="006F5CF5" w:rsidRPr="006F5CF5" w:rsidTr="00764435">
        <w:trPr>
          <w:cantSplit/>
        </w:trPr>
        <w:tc>
          <w:tcPr>
            <w:tcW w:w="458" w:type="dxa"/>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5</w:t>
            </w:r>
          </w:p>
        </w:tc>
        <w:tc>
          <w:tcPr>
            <w:tcW w:w="1562"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1405"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751"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5394" w:type="dxa"/>
            <w:vMerge w:val="restart"/>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Гражданское право</w:t>
            </w:r>
          </w:p>
          <w:p w:rsidR="006F5CF5" w:rsidRPr="006F5CF5" w:rsidRDefault="006F5CF5" w:rsidP="006F5CF5">
            <w:pPr>
              <w:spacing w:after="0" w:line="360" w:lineRule="auto"/>
              <w:rPr>
                <w:rFonts w:ascii="Times New Roman" w:eastAsia="Times New Roman" w:hAnsi="Times New Roman" w:cs="Times New Roman"/>
                <w:sz w:val="24"/>
                <w:szCs w:val="24"/>
                <w:lang w:eastAsia="ru-RU"/>
              </w:rPr>
            </w:pPr>
          </w:p>
        </w:tc>
      </w:tr>
      <w:tr w:rsidR="006F5CF5" w:rsidRPr="006F5CF5" w:rsidTr="00764435">
        <w:trPr>
          <w:cantSplit/>
        </w:trPr>
        <w:tc>
          <w:tcPr>
            <w:tcW w:w="458" w:type="dxa"/>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6</w:t>
            </w:r>
          </w:p>
        </w:tc>
        <w:tc>
          <w:tcPr>
            <w:tcW w:w="1562"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1405"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751"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240" w:lineRule="auto"/>
              <w:rPr>
                <w:rFonts w:ascii="Times New Roman" w:eastAsia="Times New Roman" w:hAnsi="Times New Roman" w:cs="Times New Roman"/>
                <w:sz w:val="24"/>
                <w:szCs w:val="24"/>
                <w:lang w:eastAsia="ru-RU"/>
              </w:rPr>
            </w:pPr>
          </w:p>
        </w:tc>
      </w:tr>
      <w:tr w:rsidR="006F5CF5" w:rsidRPr="006F5CF5" w:rsidTr="00764435">
        <w:trPr>
          <w:cantSplit/>
        </w:trPr>
        <w:tc>
          <w:tcPr>
            <w:tcW w:w="458" w:type="dxa"/>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7</w:t>
            </w:r>
          </w:p>
        </w:tc>
        <w:tc>
          <w:tcPr>
            <w:tcW w:w="1562"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1405"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751"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5394" w:type="dxa"/>
            <w:vMerge w:val="restart"/>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360" w:lineRule="auto"/>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Гражданский и арбитражный процесс</w:t>
            </w:r>
          </w:p>
        </w:tc>
      </w:tr>
      <w:tr w:rsidR="006F5CF5" w:rsidRPr="006F5CF5" w:rsidTr="00764435">
        <w:trPr>
          <w:cantSplit/>
        </w:trPr>
        <w:tc>
          <w:tcPr>
            <w:tcW w:w="458" w:type="dxa"/>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8</w:t>
            </w:r>
          </w:p>
        </w:tc>
        <w:tc>
          <w:tcPr>
            <w:tcW w:w="1562"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1405"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751"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240" w:lineRule="auto"/>
              <w:rPr>
                <w:rFonts w:ascii="Times New Roman" w:eastAsia="Times New Roman" w:hAnsi="Times New Roman" w:cs="Times New Roman"/>
                <w:sz w:val="24"/>
                <w:szCs w:val="24"/>
                <w:lang w:eastAsia="ru-RU"/>
              </w:rPr>
            </w:pPr>
          </w:p>
        </w:tc>
      </w:tr>
      <w:tr w:rsidR="006F5CF5" w:rsidRPr="006F5CF5" w:rsidTr="00764435">
        <w:trPr>
          <w:cantSplit/>
          <w:trHeight w:val="315"/>
        </w:trPr>
        <w:tc>
          <w:tcPr>
            <w:tcW w:w="458" w:type="dxa"/>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9</w:t>
            </w:r>
          </w:p>
        </w:tc>
        <w:tc>
          <w:tcPr>
            <w:tcW w:w="1562"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1405"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751"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5394" w:type="dxa"/>
            <w:vMerge w:val="restart"/>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360" w:lineRule="auto"/>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Уголовное право</w:t>
            </w:r>
          </w:p>
        </w:tc>
      </w:tr>
      <w:tr w:rsidR="006F5CF5" w:rsidRPr="006F5CF5" w:rsidTr="00764435">
        <w:trPr>
          <w:cantSplit/>
          <w:trHeight w:val="240"/>
        </w:trPr>
        <w:tc>
          <w:tcPr>
            <w:tcW w:w="458" w:type="dxa"/>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10</w:t>
            </w:r>
          </w:p>
        </w:tc>
        <w:tc>
          <w:tcPr>
            <w:tcW w:w="1562"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1405"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751"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240" w:lineRule="auto"/>
              <w:rPr>
                <w:rFonts w:ascii="Times New Roman" w:eastAsia="Times New Roman" w:hAnsi="Times New Roman" w:cs="Times New Roman"/>
                <w:sz w:val="24"/>
                <w:szCs w:val="24"/>
                <w:lang w:eastAsia="ru-RU"/>
              </w:rPr>
            </w:pPr>
          </w:p>
        </w:tc>
      </w:tr>
      <w:tr w:rsidR="006F5CF5" w:rsidRPr="006F5CF5" w:rsidTr="00764435">
        <w:trPr>
          <w:cantSplit/>
          <w:trHeight w:val="300"/>
        </w:trPr>
        <w:tc>
          <w:tcPr>
            <w:tcW w:w="458" w:type="dxa"/>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11</w:t>
            </w:r>
          </w:p>
        </w:tc>
        <w:tc>
          <w:tcPr>
            <w:tcW w:w="1562"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1405"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751"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360" w:lineRule="auto"/>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Уголовный процесс</w:t>
            </w:r>
          </w:p>
        </w:tc>
      </w:tr>
      <w:tr w:rsidR="006F5CF5" w:rsidRPr="006F5CF5" w:rsidTr="00764435">
        <w:trPr>
          <w:cantSplit/>
          <w:trHeight w:val="240"/>
        </w:trPr>
        <w:tc>
          <w:tcPr>
            <w:tcW w:w="458" w:type="dxa"/>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12</w:t>
            </w:r>
          </w:p>
        </w:tc>
        <w:tc>
          <w:tcPr>
            <w:tcW w:w="1562"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1405"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751"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240" w:lineRule="auto"/>
              <w:rPr>
                <w:rFonts w:ascii="Times New Roman" w:eastAsia="Times New Roman" w:hAnsi="Times New Roman" w:cs="Times New Roman"/>
                <w:sz w:val="24"/>
                <w:szCs w:val="24"/>
                <w:lang w:eastAsia="ru-RU"/>
              </w:rPr>
            </w:pPr>
          </w:p>
        </w:tc>
      </w:tr>
      <w:tr w:rsidR="00251519" w:rsidRPr="006F5CF5" w:rsidTr="00447471">
        <w:trPr>
          <w:cantSplit/>
          <w:trHeight w:val="240"/>
        </w:trPr>
        <w:tc>
          <w:tcPr>
            <w:tcW w:w="458" w:type="dxa"/>
            <w:tcBorders>
              <w:top w:val="single" w:sz="4" w:space="0" w:color="auto"/>
              <w:left w:val="single" w:sz="4" w:space="0" w:color="auto"/>
              <w:bottom w:val="single" w:sz="4" w:space="0" w:color="auto"/>
              <w:right w:val="single" w:sz="4" w:space="0" w:color="auto"/>
            </w:tcBorders>
          </w:tcPr>
          <w:p w:rsidR="00251519" w:rsidRPr="006F5CF5" w:rsidRDefault="00251519" w:rsidP="006F5CF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562" w:type="dxa"/>
            <w:tcBorders>
              <w:top w:val="single" w:sz="4" w:space="0" w:color="auto"/>
              <w:left w:val="single" w:sz="4" w:space="0" w:color="auto"/>
              <w:bottom w:val="single" w:sz="4" w:space="0" w:color="auto"/>
              <w:right w:val="single" w:sz="4" w:space="0" w:color="auto"/>
            </w:tcBorders>
          </w:tcPr>
          <w:p w:rsidR="00251519" w:rsidRPr="006F5CF5" w:rsidRDefault="00251519" w:rsidP="006F5CF5">
            <w:pPr>
              <w:spacing w:after="0" w:line="360" w:lineRule="auto"/>
              <w:jc w:val="both"/>
              <w:rPr>
                <w:rFonts w:ascii="Times New Roman" w:eastAsia="Times New Roman" w:hAnsi="Times New Roman" w:cs="Times New Roman"/>
                <w:sz w:val="24"/>
                <w:szCs w:val="24"/>
                <w:lang w:eastAsia="ru-RU"/>
              </w:rPr>
            </w:pPr>
          </w:p>
        </w:tc>
        <w:tc>
          <w:tcPr>
            <w:tcW w:w="1405" w:type="dxa"/>
            <w:tcBorders>
              <w:top w:val="single" w:sz="4" w:space="0" w:color="auto"/>
              <w:left w:val="single" w:sz="4" w:space="0" w:color="auto"/>
              <w:bottom w:val="single" w:sz="4" w:space="0" w:color="auto"/>
              <w:right w:val="single" w:sz="4" w:space="0" w:color="auto"/>
            </w:tcBorders>
          </w:tcPr>
          <w:p w:rsidR="00251519" w:rsidRPr="006F5CF5" w:rsidRDefault="00251519" w:rsidP="006F5CF5">
            <w:pPr>
              <w:spacing w:after="0" w:line="360" w:lineRule="auto"/>
              <w:jc w:val="both"/>
              <w:rPr>
                <w:rFonts w:ascii="Times New Roman" w:eastAsia="Times New Roman" w:hAnsi="Times New Roman" w:cs="Times New Roman"/>
                <w:sz w:val="24"/>
                <w:szCs w:val="24"/>
                <w:lang w:eastAsia="ru-RU"/>
              </w:rPr>
            </w:pPr>
          </w:p>
        </w:tc>
        <w:tc>
          <w:tcPr>
            <w:tcW w:w="751" w:type="dxa"/>
            <w:tcBorders>
              <w:top w:val="single" w:sz="4" w:space="0" w:color="auto"/>
              <w:left w:val="single" w:sz="4" w:space="0" w:color="auto"/>
              <w:bottom w:val="single" w:sz="4" w:space="0" w:color="auto"/>
              <w:right w:val="single" w:sz="4" w:space="0" w:color="auto"/>
            </w:tcBorders>
          </w:tcPr>
          <w:p w:rsidR="00251519" w:rsidRPr="006F5CF5" w:rsidRDefault="00251519" w:rsidP="006F5CF5">
            <w:pPr>
              <w:spacing w:after="0" w:line="360" w:lineRule="auto"/>
              <w:jc w:val="both"/>
              <w:rPr>
                <w:rFonts w:ascii="Times New Roman" w:eastAsia="Times New Roman" w:hAnsi="Times New Roman" w:cs="Times New Roman"/>
                <w:sz w:val="24"/>
                <w:szCs w:val="24"/>
                <w:lang w:eastAsia="ru-RU"/>
              </w:rPr>
            </w:pPr>
          </w:p>
        </w:tc>
        <w:tc>
          <w:tcPr>
            <w:tcW w:w="0" w:type="auto"/>
            <w:vMerge w:val="restart"/>
            <w:tcBorders>
              <w:top w:val="single" w:sz="4" w:space="0" w:color="auto"/>
              <w:left w:val="single" w:sz="4" w:space="0" w:color="auto"/>
              <w:right w:val="single" w:sz="4" w:space="0" w:color="auto"/>
            </w:tcBorders>
          </w:tcPr>
          <w:p w:rsidR="00251519" w:rsidRPr="006F5CF5" w:rsidRDefault="00251519" w:rsidP="006F5C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Криминалистика</w:t>
            </w:r>
          </w:p>
        </w:tc>
      </w:tr>
      <w:tr w:rsidR="00251519" w:rsidRPr="006F5CF5" w:rsidTr="00447471">
        <w:trPr>
          <w:cantSplit/>
          <w:trHeight w:val="240"/>
        </w:trPr>
        <w:tc>
          <w:tcPr>
            <w:tcW w:w="458" w:type="dxa"/>
            <w:tcBorders>
              <w:top w:val="single" w:sz="4" w:space="0" w:color="auto"/>
              <w:left w:val="single" w:sz="4" w:space="0" w:color="auto"/>
              <w:bottom w:val="single" w:sz="4" w:space="0" w:color="auto"/>
              <w:right w:val="single" w:sz="4" w:space="0" w:color="auto"/>
            </w:tcBorders>
          </w:tcPr>
          <w:p w:rsidR="00251519" w:rsidRPr="006F5CF5" w:rsidRDefault="00251519" w:rsidP="006F5CF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562" w:type="dxa"/>
            <w:tcBorders>
              <w:top w:val="single" w:sz="4" w:space="0" w:color="auto"/>
              <w:left w:val="single" w:sz="4" w:space="0" w:color="auto"/>
              <w:bottom w:val="single" w:sz="4" w:space="0" w:color="auto"/>
              <w:right w:val="single" w:sz="4" w:space="0" w:color="auto"/>
            </w:tcBorders>
          </w:tcPr>
          <w:p w:rsidR="00251519" w:rsidRPr="006F5CF5" w:rsidRDefault="00251519" w:rsidP="006F5CF5">
            <w:pPr>
              <w:spacing w:after="0" w:line="360" w:lineRule="auto"/>
              <w:jc w:val="both"/>
              <w:rPr>
                <w:rFonts w:ascii="Times New Roman" w:eastAsia="Times New Roman" w:hAnsi="Times New Roman" w:cs="Times New Roman"/>
                <w:sz w:val="24"/>
                <w:szCs w:val="24"/>
                <w:lang w:eastAsia="ru-RU"/>
              </w:rPr>
            </w:pPr>
          </w:p>
        </w:tc>
        <w:tc>
          <w:tcPr>
            <w:tcW w:w="1405" w:type="dxa"/>
            <w:tcBorders>
              <w:top w:val="single" w:sz="4" w:space="0" w:color="auto"/>
              <w:left w:val="single" w:sz="4" w:space="0" w:color="auto"/>
              <w:bottom w:val="single" w:sz="4" w:space="0" w:color="auto"/>
              <w:right w:val="single" w:sz="4" w:space="0" w:color="auto"/>
            </w:tcBorders>
          </w:tcPr>
          <w:p w:rsidR="00251519" w:rsidRPr="006F5CF5" w:rsidRDefault="00251519" w:rsidP="006F5CF5">
            <w:pPr>
              <w:spacing w:after="0" w:line="360" w:lineRule="auto"/>
              <w:jc w:val="both"/>
              <w:rPr>
                <w:rFonts w:ascii="Times New Roman" w:eastAsia="Times New Roman" w:hAnsi="Times New Roman" w:cs="Times New Roman"/>
                <w:sz w:val="24"/>
                <w:szCs w:val="24"/>
                <w:lang w:eastAsia="ru-RU"/>
              </w:rPr>
            </w:pPr>
          </w:p>
        </w:tc>
        <w:tc>
          <w:tcPr>
            <w:tcW w:w="751" w:type="dxa"/>
            <w:tcBorders>
              <w:top w:val="single" w:sz="4" w:space="0" w:color="auto"/>
              <w:left w:val="single" w:sz="4" w:space="0" w:color="auto"/>
              <w:bottom w:val="single" w:sz="4" w:space="0" w:color="auto"/>
              <w:right w:val="single" w:sz="4" w:space="0" w:color="auto"/>
            </w:tcBorders>
          </w:tcPr>
          <w:p w:rsidR="00251519" w:rsidRPr="006F5CF5" w:rsidRDefault="00251519" w:rsidP="006F5CF5">
            <w:pPr>
              <w:spacing w:after="0" w:line="360" w:lineRule="auto"/>
              <w:jc w:val="both"/>
              <w:rPr>
                <w:rFonts w:ascii="Times New Roman" w:eastAsia="Times New Roman" w:hAnsi="Times New Roman" w:cs="Times New Roman"/>
                <w:sz w:val="24"/>
                <w:szCs w:val="24"/>
                <w:lang w:eastAsia="ru-RU"/>
              </w:rPr>
            </w:pPr>
          </w:p>
        </w:tc>
        <w:tc>
          <w:tcPr>
            <w:tcW w:w="0" w:type="auto"/>
            <w:vMerge/>
            <w:tcBorders>
              <w:left w:val="single" w:sz="4" w:space="0" w:color="auto"/>
              <w:bottom w:val="single" w:sz="4" w:space="0" w:color="auto"/>
              <w:right w:val="single" w:sz="4" w:space="0" w:color="auto"/>
            </w:tcBorders>
          </w:tcPr>
          <w:p w:rsidR="00251519" w:rsidRDefault="00251519" w:rsidP="006F5CF5">
            <w:pPr>
              <w:spacing w:after="0" w:line="240" w:lineRule="auto"/>
              <w:rPr>
                <w:rFonts w:ascii="Times New Roman" w:eastAsia="Times New Roman" w:hAnsi="Times New Roman" w:cs="Times New Roman"/>
                <w:sz w:val="24"/>
                <w:szCs w:val="24"/>
                <w:lang w:eastAsia="ru-RU"/>
              </w:rPr>
            </w:pPr>
          </w:p>
        </w:tc>
      </w:tr>
      <w:tr w:rsidR="006F5CF5" w:rsidRPr="006F5CF5" w:rsidTr="00764435">
        <w:trPr>
          <w:cantSplit/>
        </w:trPr>
        <w:tc>
          <w:tcPr>
            <w:tcW w:w="458" w:type="dxa"/>
            <w:tcBorders>
              <w:top w:val="single" w:sz="4" w:space="0" w:color="auto"/>
              <w:left w:val="single" w:sz="4" w:space="0" w:color="auto"/>
              <w:bottom w:val="single" w:sz="4" w:space="0" w:color="auto"/>
              <w:right w:val="single" w:sz="4" w:space="0" w:color="auto"/>
            </w:tcBorders>
            <w:hideMark/>
          </w:tcPr>
          <w:p w:rsidR="006F5CF5" w:rsidRPr="006F5CF5" w:rsidRDefault="00251519" w:rsidP="006F5CF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562"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1405"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751"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5394" w:type="dxa"/>
            <w:vMerge w:val="restart"/>
            <w:tcBorders>
              <w:top w:val="single" w:sz="4" w:space="0" w:color="auto"/>
              <w:left w:val="single" w:sz="4" w:space="0" w:color="auto"/>
              <w:bottom w:val="single" w:sz="4" w:space="0" w:color="auto"/>
              <w:right w:val="single" w:sz="4" w:space="0" w:color="auto"/>
            </w:tcBorders>
            <w:hideMark/>
          </w:tcPr>
          <w:p w:rsidR="006F5CF5" w:rsidRPr="006F5CF5" w:rsidRDefault="006F5CF5" w:rsidP="00667C64">
            <w:pPr>
              <w:spacing w:after="0" w:line="360" w:lineRule="auto"/>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Трудовое право</w:t>
            </w:r>
            <w:r w:rsidR="00764435">
              <w:rPr>
                <w:rFonts w:ascii="Times New Roman" w:eastAsia="Times New Roman" w:hAnsi="Times New Roman" w:cs="Times New Roman"/>
                <w:sz w:val="24"/>
                <w:szCs w:val="24"/>
                <w:lang w:eastAsia="ru-RU"/>
              </w:rPr>
              <w:t xml:space="preserve"> и </w:t>
            </w:r>
            <w:r w:rsidR="00667C64">
              <w:rPr>
                <w:rFonts w:ascii="Times New Roman" w:eastAsia="Times New Roman" w:hAnsi="Times New Roman" w:cs="Times New Roman"/>
                <w:sz w:val="24"/>
                <w:szCs w:val="24"/>
                <w:lang w:eastAsia="ru-RU"/>
              </w:rPr>
              <w:t>п</w:t>
            </w:r>
            <w:r w:rsidR="00764435" w:rsidRPr="006F5CF5">
              <w:rPr>
                <w:rFonts w:ascii="Times New Roman" w:eastAsia="Times New Roman" w:hAnsi="Times New Roman" w:cs="Times New Roman"/>
                <w:sz w:val="24"/>
                <w:szCs w:val="24"/>
                <w:lang w:eastAsia="ru-RU"/>
              </w:rPr>
              <w:t>раво социального обеспечения</w:t>
            </w:r>
          </w:p>
        </w:tc>
      </w:tr>
      <w:tr w:rsidR="006F5CF5" w:rsidRPr="006F5CF5" w:rsidTr="00764435">
        <w:trPr>
          <w:cantSplit/>
        </w:trPr>
        <w:tc>
          <w:tcPr>
            <w:tcW w:w="458" w:type="dxa"/>
            <w:tcBorders>
              <w:top w:val="single" w:sz="4" w:space="0" w:color="auto"/>
              <w:left w:val="single" w:sz="4" w:space="0" w:color="auto"/>
              <w:bottom w:val="single" w:sz="4" w:space="0" w:color="auto"/>
              <w:right w:val="single" w:sz="4" w:space="0" w:color="auto"/>
            </w:tcBorders>
            <w:hideMark/>
          </w:tcPr>
          <w:p w:rsidR="006F5CF5" w:rsidRPr="006F5CF5" w:rsidRDefault="00251519" w:rsidP="006F5CF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562"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1405"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751"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240" w:lineRule="auto"/>
              <w:rPr>
                <w:rFonts w:ascii="Times New Roman" w:eastAsia="Times New Roman" w:hAnsi="Times New Roman" w:cs="Times New Roman"/>
                <w:sz w:val="24"/>
                <w:szCs w:val="24"/>
                <w:lang w:eastAsia="ru-RU"/>
              </w:rPr>
            </w:pPr>
          </w:p>
        </w:tc>
      </w:tr>
      <w:tr w:rsidR="00764435" w:rsidRPr="006F5CF5" w:rsidTr="00764435">
        <w:trPr>
          <w:cantSplit/>
          <w:trHeight w:val="315"/>
        </w:trPr>
        <w:tc>
          <w:tcPr>
            <w:tcW w:w="458" w:type="dxa"/>
            <w:tcBorders>
              <w:top w:val="single" w:sz="4" w:space="0" w:color="auto"/>
              <w:left w:val="single" w:sz="4" w:space="0" w:color="auto"/>
              <w:bottom w:val="single" w:sz="4" w:space="0" w:color="auto"/>
              <w:right w:val="single" w:sz="4" w:space="0" w:color="auto"/>
            </w:tcBorders>
            <w:hideMark/>
          </w:tcPr>
          <w:p w:rsidR="00764435" w:rsidRPr="006F5CF5" w:rsidRDefault="00251519" w:rsidP="006F5CF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562" w:type="dxa"/>
            <w:tcBorders>
              <w:top w:val="single" w:sz="4" w:space="0" w:color="auto"/>
              <w:left w:val="single" w:sz="4" w:space="0" w:color="auto"/>
              <w:bottom w:val="single" w:sz="4" w:space="0" w:color="auto"/>
              <w:right w:val="single" w:sz="4" w:space="0" w:color="auto"/>
            </w:tcBorders>
          </w:tcPr>
          <w:p w:rsidR="00764435" w:rsidRPr="006F5CF5" w:rsidRDefault="00764435" w:rsidP="006F5CF5">
            <w:pPr>
              <w:spacing w:after="0" w:line="360" w:lineRule="auto"/>
              <w:jc w:val="both"/>
              <w:rPr>
                <w:rFonts w:ascii="Times New Roman" w:eastAsia="Times New Roman" w:hAnsi="Times New Roman" w:cs="Times New Roman"/>
                <w:sz w:val="24"/>
                <w:szCs w:val="24"/>
                <w:lang w:eastAsia="ru-RU"/>
              </w:rPr>
            </w:pPr>
          </w:p>
        </w:tc>
        <w:tc>
          <w:tcPr>
            <w:tcW w:w="1405" w:type="dxa"/>
            <w:tcBorders>
              <w:top w:val="single" w:sz="4" w:space="0" w:color="auto"/>
              <w:left w:val="single" w:sz="4" w:space="0" w:color="auto"/>
              <w:bottom w:val="single" w:sz="4" w:space="0" w:color="auto"/>
              <w:right w:val="single" w:sz="4" w:space="0" w:color="auto"/>
            </w:tcBorders>
          </w:tcPr>
          <w:p w:rsidR="00764435" w:rsidRPr="006F5CF5" w:rsidRDefault="00764435" w:rsidP="006F5CF5">
            <w:pPr>
              <w:spacing w:after="0" w:line="360" w:lineRule="auto"/>
              <w:jc w:val="both"/>
              <w:rPr>
                <w:rFonts w:ascii="Times New Roman" w:eastAsia="Times New Roman" w:hAnsi="Times New Roman" w:cs="Times New Roman"/>
                <w:sz w:val="24"/>
                <w:szCs w:val="24"/>
                <w:lang w:eastAsia="ru-RU"/>
              </w:rPr>
            </w:pPr>
          </w:p>
        </w:tc>
        <w:tc>
          <w:tcPr>
            <w:tcW w:w="751" w:type="dxa"/>
            <w:tcBorders>
              <w:top w:val="single" w:sz="4" w:space="0" w:color="auto"/>
              <w:left w:val="single" w:sz="4" w:space="0" w:color="auto"/>
              <w:bottom w:val="single" w:sz="4" w:space="0" w:color="auto"/>
              <w:right w:val="single" w:sz="4" w:space="0" w:color="auto"/>
            </w:tcBorders>
          </w:tcPr>
          <w:p w:rsidR="00764435" w:rsidRPr="006F5CF5" w:rsidRDefault="00764435" w:rsidP="006F5CF5">
            <w:pPr>
              <w:spacing w:after="0" w:line="360" w:lineRule="auto"/>
              <w:jc w:val="both"/>
              <w:rPr>
                <w:rFonts w:ascii="Times New Roman" w:eastAsia="Times New Roman" w:hAnsi="Times New Roman" w:cs="Times New Roman"/>
                <w:sz w:val="24"/>
                <w:szCs w:val="24"/>
                <w:lang w:eastAsia="ru-RU"/>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764435" w:rsidRPr="006F5CF5" w:rsidRDefault="00764435" w:rsidP="006F5CF5">
            <w:pPr>
              <w:spacing w:after="0" w:line="360" w:lineRule="auto"/>
              <w:rPr>
                <w:rFonts w:ascii="Times New Roman" w:eastAsia="Times New Roman" w:hAnsi="Times New Roman" w:cs="Times New Roman"/>
                <w:sz w:val="24"/>
                <w:szCs w:val="24"/>
                <w:lang w:eastAsia="ru-RU"/>
              </w:rPr>
            </w:pPr>
            <w:r w:rsidRPr="005F65B2">
              <w:rPr>
                <w:rFonts w:ascii="Times New Roman" w:eastAsia="Times New Roman" w:hAnsi="Times New Roman" w:cs="Times New Roman"/>
                <w:sz w:val="24"/>
                <w:szCs w:val="24"/>
                <w:lang w:eastAsia="ru-RU"/>
              </w:rPr>
              <w:t>Международное право</w:t>
            </w:r>
          </w:p>
        </w:tc>
      </w:tr>
      <w:tr w:rsidR="00764435" w:rsidRPr="006F5CF5" w:rsidTr="00764435">
        <w:trPr>
          <w:cantSplit/>
          <w:trHeight w:val="240"/>
        </w:trPr>
        <w:tc>
          <w:tcPr>
            <w:tcW w:w="458" w:type="dxa"/>
            <w:tcBorders>
              <w:top w:val="single" w:sz="4" w:space="0" w:color="auto"/>
              <w:left w:val="single" w:sz="4" w:space="0" w:color="auto"/>
              <w:bottom w:val="single" w:sz="4" w:space="0" w:color="auto"/>
              <w:right w:val="single" w:sz="4" w:space="0" w:color="auto"/>
            </w:tcBorders>
            <w:hideMark/>
          </w:tcPr>
          <w:p w:rsidR="00764435" w:rsidRPr="006F5CF5" w:rsidRDefault="00251519" w:rsidP="006F5CF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562" w:type="dxa"/>
            <w:tcBorders>
              <w:top w:val="single" w:sz="4" w:space="0" w:color="auto"/>
              <w:left w:val="single" w:sz="4" w:space="0" w:color="auto"/>
              <w:bottom w:val="single" w:sz="4" w:space="0" w:color="auto"/>
              <w:right w:val="single" w:sz="4" w:space="0" w:color="auto"/>
            </w:tcBorders>
          </w:tcPr>
          <w:p w:rsidR="00764435" w:rsidRPr="006F5CF5" w:rsidRDefault="00764435" w:rsidP="006F5CF5">
            <w:pPr>
              <w:spacing w:after="0" w:line="360" w:lineRule="auto"/>
              <w:jc w:val="both"/>
              <w:rPr>
                <w:rFonts w:ascii="Times New Roman" w:eastAsia="Times New Roman" w:hAnsi="Times New Roman" w:cs="Times New Roman"/>
                <w:sz w:val="24"/>
                <w:szCs w:val="24"/>
                <w:lang w:eastAsia="ru-RU"/>
              </w:rPr>
            </w:pPr>
          </w:p>
        </w:tc>
        <w:tc>
          <w:tcPr>
            <w:tcW w:w="1405" w:type="dxa"/>
            <w:tcBorders>
              <w:top w:val="single" w:sz="4" w:space="0" w:color="auto"/>
              <w:left w:val="single" w:sz="4" w:space="0" w:color="auto"/>
              <w:bottom w:val="single" w:sz="4" w:space="0" w:color="auto"/>
              <w:right w:val="single" w:sz="4" w:space="0" w:color="auto"/>
            </w:tcBorders>
          </w:tcPr>
          <w:p w:rsidR="00764435" w:rsidRPr="006F5CF5" w:rsidRDefault="00764435" w:rsidP="006F5CF5">
            <w:pPr>
              <w:spacing w:after="0" w:line="360" w:lineRule="auto"/>
              <w:jc w:val="both"/>
              <w:rPr>
                <w:rFonts w:ascii="Times New Roman" w:eastAsia="Times New Roman" w:hAnsi="Times New Roman" w:cs="Times New Roman"/>
                <w:sz w:val="24"/>
                <w:szCs w:val="24"/>
                <w:lang w:eastAsia="ru-RU"/>
              </w:rPr>
            </w:pPr>
          </w:p>
        </w:tc>
        <w:tc>
          <w:tcPr>
            <w:tcW w:w="751" w:type="dxa"/>
            <w:tcBorders>
              <w:top w:val="single" w:sz="4" w:space="0" w:color="auto"/>
              <w:left w:val="single" w:sz="4" w:space="0" w:color="auto"/>
              <w:bottom w:val="single" w:sz="4" w:space="0" w:color="auto"/>
              <w:right w:val="single" w:sz="4" w:space="0" w:color="auto"/>
            </w:tcBorders>
          </w:tcPr>
          <w:p w:rsidR="00764435" w:rsidRPr="006F5CF5" w:rsidRDefault="00764435" w:rsidP="006F5CF5">
            <w:pPr>
              <w:spacing w:after="0" w:line="360" w:lineRule="auto"/>
              <w:jc w:val="both"/>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764435" w:rsidRPr="006F5CF5" w:rsidRDefault="00764435" w:rsidP="006F5CF5">
            <w:pPr>
              <w:spacing w:after="0" w:line="240" w:lineRule="auto"/>
              <w:rPr>
                <w:rFonts w:ascii="Times New Roman" w:eastAsia="Times New Roman" w:hAnsi="Times New Roman" w:cs="Times New Roman"/>
                <w:sz w:val="24"/>
                <w:szCs w:val="24"/>
                <w:lang w:eastAsia="ru-RU"/>
              </w:rPr>
            </w:pPr>
          </w:p>
        </w:tc>
      </w:tr>
    </w:tbl>
    <w:p w:rsidR="006F5CF5" w:rsidRPr="006F5CF5" w:rsidRDefault="006F5CF5" w:rsidP="006F5CF5">
      <w:pPr>
        <w:numPr>
          <w:ilvl w:val="0"/>
          <w:numId w:val="1"/>
        </w:numPr>
        <w:spacing w:after="0" w:line="360" w:lineRule="auto"/>
        <w:ind w:firstLine="709"/>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Информация о представителе вуза, направляемом для участия в работе жюри (ФИО, должность, ученая степень, ученое звание, направление Олимпиады).</w:t>
      </w:r>
    </w:p>
    <w:p w:rsidR="006F5CF5" w:rsidRPr="006F5CF5" w:rsidRDefault="006F5CF5" w:rsidP="006F5CF5">
      <w:pPr>
        <w:numPr>
          <w:ilvl w:val="0"/>
          <w:numId w:val="1"/>
        </w:numPr>
        <w:spacing w:after="0" w:line="360" w:lineRule="auto"/>
        <w:ind w:firstLine="709"/>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 xml:space="preserve">Информация о лице, ответственном за координацию по вопросам организации Олимпиады (ФИО, должность, телефон, факс, </w:t>
      </w:r>
      <w:r w:rsidRPr="006F5CF5">
        <w:rPr>
          <w:rFonts w:ascii="Times New Roman" w:eastAsia="Times New Roman" w:hAnsi="Times New Roman" w:cs="Times New Roman"/>
          <w:sz w:val="24"/>
          <w:szCs w:val="24"/>
          <w:lang w:val="en-US" w:eastAsia="ru-RU"/>
        </w:rPr>
        <w:t>e</w:t>
      </w:r>
      <w:r w:rsidRPr="006F5CF5">
        <w:rPr>
          <w:rFonts w:ascii="Times New Roman" w:eastAsia="Times New Roman" w:hAnsi="Times New Roman" w:cs="Times New Roman"/>
          <w:sz w:val="24"/>
          <w:szCs w:val="24"/>
          <w:lang w:eastAsia="ru-RU"/>
        </w:rPr>
        <w:t>-</w:t>
      </w:r>
      <w:r w:rsidRPr="006F5CF5">
        <w:rPr>
          <w:rFonts w:ascii="Times New Roman" w:eastAsia="Times New Roman" w:hAnsi="Times New Roman" w:cs="Times New Roman"/>
          <w:sz w:val="24"/>
          <w:szCs w:val="24"/>
          <w:lang w:val="en-US" w:eastAsia="ru-RU"/>
        </w:rPr>
        <w:t>mail</w:t>
      </w:r>
      <w:r w:rsidRPr="006F5CF5">
        <w:rPr>
          <w:rFonts w:ascii="Times New Roman" w:eastAsia="Times New Roman" w:hAnsi="Times New Roman" w:cs="Times New Roman"/>
          <w:sz w:val="24"/>
          <w:szCs w:val="24"/>
          <w:lang w:eastAsia="ru-RU"/>
        </w:rPr>
        <w:t>).</w:t>
      </w:r>
    </w:p>
    <w:p w:rsidR="006F5CF5" w:rsidRPr="006F5CF5" w:rsidRDefault="006F5CF5" w:rsidP="006F5CF5">
      <w:pPr>
        <w:spacing w:after="0" w:line="360" w:lineRule="auto"/>
        <w:ind w:firstLine="709"/>
        <w:jc w:val="both"/>
        <w:rPr>
          <w:rFonts w:ascii="Times New Roman" w:eastAsia="Times New Roman" w:hAnsi="Times New Roman" w:cs="Times New Roman"/>
          <w:sz w:val="24"/>
          <w:szCs w:val="24"/>
          <w:lang w:eastAsia="ru-RU"/>
        </w:rPr>
      </w:pPr>
    </w:p>
    <w:p w:rsidR="006F5CF5" w:rsidRPr="006F5CF5" w:rsidRDefault="00667C64" w:rsidP="006F5CF5">
      <w:pPr>
        <w:spacing w:after="0" w:line="36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w:t>
      </w:r>
      <w:r w:rsidR="006F5CF5" w:rsidRPr="006F5CF5">
        <w:rPr>
          <w:rFonts w:ascii="Times New Roman" w:eastAsia="Times New Roman" w:hAnsi="Times New Roman" w:cs="Times New Roman"/>
          <w:b/>
          <w:i/>
          <w:sz w:val="24"/>
          <w:szCs w:val="24"/>
          <w:lang w:eastAsia="ru-RU"/>
        </w:rPr>
        <w:t>риложение 2</w:t>
      </w:r>
    </w:p>
    <w:p w:rsidR="006F5CF5" w:rsidRPr="006F5CF5" w:rsidRDefault="006F5CF5" w:rsidP="006F5CF5">
      <w:pPr>
        <w:spacing w:after="0" w:line="360" w:lineRule="auto"/>
        <w:jc w:val="both"/>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jc w:val="both"/>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b/>
          <w:sz w:val="24"/>
          <w:szCs w:val="24"/>
          <w:lang w:eastAsia="ru-RU"/>
        </w:rPr>
        <w:t>ЗАЯВКА УЧАСТНИКА</w:t>
      </w:r>
    </w:p>
    <w:p w:rsidR="006F5CF5" w:rsidRPr="006F5CF5" w:rsidRDefault="00251519" w:rsidP="006F5CF5">
      <w:pPr>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val="en-US" w:eastAsia="ru-RU"/>
        </w:rPr>
        <w:t>X</w:t>
      </w:r>
      <w:r w:rsidR="005F65B2">
        <w:rPr>
          <w:rFonts w:ascii="Times New Roman" w:eastAsia="Times New Roman" w:hAnsi="Times New Roman" w:cs="Times New Roman"/>
          <w:b/>
          <w:bCs/>
          <w:sz w:val="24"/>
          <w:szCs w:val="24"/>
          <w:lang w:val="en-US" w:eastAsia="ru-RU"/>
        </w:rPr>
        <w:t>V</w:t>
      </w:r>
      <w:r w:rsidR="0033242C">
        <w:rPr>
          <w:rFonts w:ascii="Times New Roman" w:eastAsia="Times New Roman" w:hAnsi="Times New Roman" w:cs="Times New Roman"/>
          <w:b/>
          <w:bCs/>
          <w:sz w:val="24"/>
          <w:szCs w:val="24"/>
          <w:lang w:val="en-US" w:eastAsia="ru-RU"/>
        </w:rPr>
        <w:t>I</w:t>
      </w:r>
      <w:r w:rsidR="006F5CF5" w:rsidRPr="006F5CF5">
        <w:rPr>
          <w:rFonts w:ascii="Times New Roman" w:eastAsia="Times New Roman" w:hAnsi="Times New Roman" w:cs="Times New Roman"/>
          <w:b/>
          <w:bCs/>
          <w:sz w:val="24"/>
          <w:szCs w:val="24"/>
          <w:lang w:eastAsia="ru-RU"/>
        </w:rPr>
        <w:t xml:space="preserve"> ВСЕРОССИЙСКОГО</w:t>
      </w:r>
      <w:r w:rsidR="006F5CF5" w:rsidRPr="006F5CF5">
        <w:rPr>
          <w:rFonts w:ascii="Times New Roman" w:eastAsia="Times New Roman" w:hAnsi="Times New Roman" w:cs="Times New Roman"/>
          <w:b/>
          <w:sz w:val="24"/>
          <w:szCs w:val="24"/>
          <w:lang w:eastAsia="ru-RU"/>
        </w:rPr>
        <w:t xml:space="preserve"> Т</w:t>
      </w:r>
      <w:r w:rsidR="006F5CF5" w:rsidRPr="006F5CF5">
        <w:rPr>
          <w:rFonts w:ascii="Times New Roman" w:eastAsia="Times New Roman" w:hAnsi="Times New Roman" w:cs="Times New Roman"/>
          <w:b/>
          <w:spacing w:val="-2"/>
          <w:sz w:val="24"/>
          <w:szCs w:val="24"/>
          <w:lang w:eastAsia="ru-RU"/>
        </w:rPr>
        <w:t xml:space="preserve">УРНИРА </w:t>
      </w:r>
      <w:r w:rsidR="006F5CF5" w:rsidRPr="006F5CF5">
        <w:rPr>
          <w:rFonts w:ascii="Times New Roman" w:eastAsia="Times New Roman" w:hAnsi="Times New Roman" w:cs="Times New Roman"/>
          <w:b/>
          <w:sz w:val="24"/>
          <w:szCs w:val="24"/>
          <w:lang w:eastAsia="ru-RU"/>
        </w:rPr>
        <w:t xml:space="preserve">ЗНАТОКОВ </w:t>
      </w:r>
    </w:p>
    <w:p w:rsidR="006F5CF5" w:rsidRPr="006F5CF5" w:rsidRDefault="006F5CF5" w:rsidP="006F5CF5">
      <w:pPr>
        <w:spacing w:after="0" w:line="360" w:lineRule="auto"/>
        <w:jc w:val="both"/>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b/>
          <w:sz w:val="24"/>
          <w:szCs w:val="24"/>
          <w:lang w:eastAsia="ru-RU"/>
        </w:rPr>
        <w:t xml:space="preserve">КРИМИНАЛИСТИЧЕСКОЙ ТЕХНИКИ </w:t>
      </w:r>
    </w:p>
    <w:p w:rsidR="006F5CF5" w:rsidRPr="006F5CF5" w:rsidRDefault="006F5CF5" w:rsidP="006F5CF5">
      <w:pPr>
        <w:spacing w:after="0" w:line="360" w:lineRule="auto"/>
        <w:jc w:val="both"/>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b/>
          <w:sz w:val="24"/>
          <w:szCs w:val="24"/>
          <w:lang w:eastAsia="ru-RU"/>
        </w:rPr>
        <w:t>НА КУБОК АЛЬФОНСА БЕРТИЛЬОНА</w:t>
      </w:r>
    </w:p>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p w:rsidR="006F5CF5" w:rsidRPr="006F5CF5" w:rsidRDefault="006F5CF5" w:rsidP="006F5CF5">
      <w:pPr>
        <w:suppressAutoHyphens/>
        <w:spacing w:after="0" w:line="360" w:lineRule="auto"/>
        <w:ind w:left="720" w:hanging="360"/>
        <w:contextualSpacing/>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Полное наименование учреждения______________________</w:t>
      </w:r>
    </w:p>
    <w:p w:rsidR="006F5CF5" w:rsidRPr="006F5CF5" w:rsidRDefault="006F5CF5" w:rsidP="006F5CF5">
      <w:pPr>
        <w:tabs>
          <w:tab w:val="left" w:pos="720"/>
        </w:tabs>
        <w:suppressAutoHyphens/>
        <w:spacing w:after="0" w:line="360" w:lineRule="auto"/>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___________________________________________________________</w:t>
      </w:r>
    </w:p>
    <w:p w:rsidR="006F5CF5" w:rsidRPr="006F5CF5" w:rsidRDefault="006F5CF5" w:rsidP="006F5CF5">
      <w:pPr>
        <w:suppressAutoHyphens/>
        <w:spacing w:after="0" w:line="360" w:lineRule="auto"/>
        <w:ind w:left="720" w:hanging="360"/>
        <w:contextualSpacing/>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Список студентов, направляемых для участия в Турнире:</w:t>
      </w:r>
    </w:p>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bl>
      <w:tblPr>
        <w:tblW w:w="0" w:type="auto"/>
        <w:tblInd w:w="491" w:type="dxa"/>
        <w:tblLayout w:type="fixed"/>
        <w:tblLook w:val="04A0"/>
      </w:tblPr>
      <w:tblGrid>
        <w:gridCol w:w="496"/>
        <w:gridCol w:w="5236"/>
        <w:gridCol w:w="1912"/>
        <w:gridCol w:w="892"/>
      </w:tblGrid>
      <w:tr w:rsidR="006F5CF5" w:rsidRPr="006F5CF5" w:rsidTr="00524566">
        <w:tc>
          <w:tcPr>
            <w:tcW w:w="496" w:type="dxa"/>
            <w:tcBorders>
              <w:top w:val="single" w:sz="4" w:space="0" w:color="000000"/>
              <w:left w:val="single" w:sz="4" w:space="0" w:color="000000"/>
              <w:bottom w:val="single" w:sz="4" w:space="0" w:color="000000"/>
              <w:right w:val="nil"/>
            </w:tcBorders>
            <w:hideMark/>
          </w:tcPr>
          <w:p w:rsidR="006F5CF5" w:rsidRPr="006F5CF5" w:rsidRDefault="006F5CF5" w:rsidP="006F5CF5">
            <w:pPr>
              <w:snapToGrid w:val="0"/>
              <w:spacing w:after="0" w:line="360" w:lineRule="auto"/>
              <w:jc w:val="both"/>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b/>
                <w:sz w:val="24"/>
                <w:szCs w:val="24"/>
                <w:lang w:eastAsia="ru-RU"/>
              </w:rPr>
              <w:t>№</w:t>
            </w:r>
          </w:p>
        </w:tc>
        <w:tc>
          <w:tcPr>
            <w:tcW w:w="5236" w:type="dxa"/>
            <w:tcBorders>
              <w:top w:val="single" w:sz="4" w:space="0" w:color="000000"/>
              <w:left w:val="single" w:sz="4" w:space="0" w:color="000000"/>
              <w:bottom w:val="single" w:sz="4" w:space="0" w:color="000000"/>
              <w:right w:val="nil"/>
            </w:tcBorders>
            <w:hideMark/>
          </w:tcPr>
          <w:p w:rsidR="006F5CF5" w:rsidRPr="006F5CF5" w:rsidRDefault="006F5CF5" w:rsidP="006F5CF5">
            <w:pPr>
              <w:snapToGrid w:val="0"/>
              <w:spacing w:after="0" w:line="360" w:lineRule="auto"/>
              <w:jc w:val="both"/>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b/>
                <w:sz w:val="24"/>
                <w:szCs w:val="24"/>
                <w:lang w:eastAsia="ru-RU"/>
              </w:rPr>
              <w:t>ФИО студента (полностью)</w:t>
            </w:r>
          </w:p>
        </w:tc>
        <w:tc>
          <w:tcPr>
            <w:tcW w:w="1912" w:type="dxa"/>
            <w:tcBorders>
              <w:top w:val="single" w:sz="4" w:space="0" w:color="000000"/>
              <w:left w:val="single" w:sz="4" w:space="0" w:color="000000"/>
              <w:bottom w:val="single" w:sz="4" w:space="0" w:color="000000"/>
              <w:right w:val="nil"/>
            </w:tcBorders>
            <w:hideMark/>
          </w:tcPr>
          <w:p w:rsidR="006F5CF5" w:rsidRPr="006F5CF5" w:rsidRDefault="006F5CF5" w:rsidP="006F5CF5">
            <w:pPr>
              <w:snapToGrid w:val="0"/>
              <w:spacing w:after="0" w:line="360" w:lineRule="auto"/>
              <w:jc w:val="both"/>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b/>
                <w:sz w:val="24"/>
                <w:szCs w:val="24"/>
                <w:lang w:eastAsia="ru-RU"/>
              </w:rPr>
              <w:t>Факультет</w:t>
            </w:r>
          </w:p>
          <w:p w:rsidR="006F5CF5" w:rsidRPr="006F5CF5" w:rsidRDefault="006F5CF5" w:rsidP="006F5CF5">
            <w:pPr>
              <w:spacing w:after="0" w:line="360" w:lineRule="auto"/>
              <w:jc w:val="both"/>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b/>
                <w:sz w:val="24"/>
                <w:szCs w:val="24"/>
                <w:lang w:eastAsia="ru-RU"/>
              </w:rPr>
              <w:t>(институт)</w:t>
            </w:r>
          </w:p>
        </w:tc>
        <w:tc>
          <w:tcPr>
            <w:tcW w:w="892" w:type="dxa"/>
            <w:tcBorders>
              <w:top w:val="single" w:sz="4" w:space="0" w:color="000000"/>
              <w:left w:val="single" w:sz="4" w:space="0" w:color="000000"/>
              <w:bottom w:val="single" w:sz="4" w:space="0" w:color="000000"/>
              <w:right w:val="single" w:sz="4" w:space="0" w:color="000000"/>
            </w:tcBorders>
            <w:hideMark/>
          </w:tcPr>
          <w:p w:rsidR="006F5CF5" w:rsidRPr="006F5CF5" w:rsidRDefault="006F5CF5" w:rsidP="006F5CF5">
            <w:pPr>
              <w:snapToGrid w:val="0"/>
              <w:spacing w:after="0" w:line="360" w:lineRule="auto"/>
              <w:jc w:val="both"/>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b/>
                <w:sz w:val="24"/>
                <w:szCs w:val="24"/>
                <w:lang w:eastAsia="ru-RU"/>
              </w:rPr>
              <w:t>Курс</w:t>
            </w:r>
          </w:p>
        </w:tc>
      </w:tr>
      <w:tr w:rsidR="006F5CF5" w:rsidRPr="006F5CF5" w:rsidTr="00524566">
        <w:tc>
          <w:tcPr>
            <w:tcW w:w="496" w:type="dxa"/>
            <w:tcBorders>
              <w:top w:val="single" w:sz="4" w:space="0" w:color="000000"/>
              <w:left w:val="single" w:sz="4" w:space="0" w:color="000000"/>
              <w:bottom w:val="single" w:sz="4" w:space="0" w:color="000000"/>
              <w:right w:val="nil"/>
            </w:tcBorders>
            <w:hideMark/>
          </w:tcPr>
          <w:p w:rsidR="006F5CF5" w:rsidRPr="006F5CF5" w:rsidRDefault="006F5CF5" w:rsidP="006F5CF5">
            <w:pPr>
              <w:snapToGrid w:val="0"/>
              <w:spacing w:after="0" w:line="360" w:lineRule="auto"/>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1</w:t>
            </w:r>
          </w:p>
        </w:tc>
        <w:tc>
          <w:tcPr>
            <w:tcW w:w="5236" w:type="dxa"/>
            <w:tcBorders>
              <w:top w:val="single" w:sz="4" w:space="0" w:color="000000"/>
              <w:left w:val="single" w:sz="4" w:space="0" w:color="000000"/>
              <w:bottom w:val="single" w:sz="4" w:space="0" w:color="000000"/>
              <w:right w:val="nil"/>
            </w:tcBorders>
          </w:tcPr>
          <w:p w:rsidR="006F5CF5" w:rsidRPr="006F5CF5" w:rsidRDefault="006F5CF5" w:rsidP="006F5CF5">
            <w:pPr>
              <w:snapToGrid w:val="0"/>
              <w:spacing w:after="0" w:line="360" w:lineRule="auto"/>
              <w:jc w:val="both"/>
              <w:rPr>
                <w:rFonts w:ascii="Times New Roman" w:eastAsia="Times New Roman" w:hAnsi="Times New Roman" w:cs="Times New Roman"/>
                <w:sz w:val="24"/>
                <w:szCs w:val="24"/>
                <w:lang w:eastAsia="ru-RU"/>
              </w:rPr>
            </w:pPr>
          </w:p>
        </w:tc>
        <w:tc>
          <w:tcPr>
            <w:tcW w:w="1912" w:type="dxa"/>
            <w:tcBorders>
              <w:top w:val="single" w:sz="4" w:space="0" w:color="000000"/>
              <w:left w:val="single" w:sz="4" w:space="0" w:color="000000"/>
              <w:bottom w:val="single" w:sz="4" w:space="0" w:color="000000"/>
              <w:right w:val="nil"/>
            </w:tcBorders>
          </w:tcPr>
          <w:p w:rsidR="006F5CF5" w:rsidRPr="006F5CF5" w:rsidRDefault="006F5CF5" w:rsidP="006F5CF5">
            <w:pPr>
              <w:snapToGrid w:val="0"/>
              <w:spacing w:after="0" w:line="360" w:lineRule="auto"/>
              <w:jc w:val="both"/>
              <w:rPr>
                <w:rFonts w:ascii="Times New Roman" w:eastAsia="Times New Roman" w:hAnsi="Times New Roman" w:cs="Times New Roman"/>
                <w:sz w:val="24"/>
                <w:szCs w:val="24"/>
                <w:lang w:eastAsia="ru-RU"/>
              </w:rPr>
            </w:pPr>
          </w:p>
        </w:tc>
        <w:tc>
          <w:tcPr>
            <w:tcW w:w="892" w:type="dxa"/>
            <w:tcBorders>
              <w:top w:val="single" w:sz="4" w:space="0" w:color="000000"/>
              <w:left w:val="single" w:sz="4" w:space="0" w:color="000000"/>
              <w:bottom w:val="single" w:sz="4" w:space="0" w:color="000000"/>
              <w:right w:val="single" w:sz="4" w:space="0" w:color="000000"/>
            </w:tcBorders>
          </w:tcPr>
          <w:p w:rsidR="006F5CF5" w:rsidRPr="006F5CF5" w:rsidRDefault="006F5CF5" w:rsidP="006F5CF5">
            <w:pPr>
              <w:snapToGrid w:val="0"/>
              <w:spacing w:after="0" w:line="360" w:lineRule="auto"/>
              <w:jc w:val="both"/>
              <w:rPr>
                <w:rFonts w:ascii="Times New Roman" w:eastAsia="Times New Roman" w:hAnsi="Times New Roman" w:cs="Times New Roman"/>
                <w:sz w:val="24"/>
                <w:szCs w:val="24"/>
                <w:lang w:eastAsia="ru-RU"/>
              </w:rPr>
            </w:pPr>
          </w:p>
        </w:tc>
      </w:tr>
      <w:tr w:rsidR="006F5CF5" w:rsidRPr="006F5CF5" w:rsidTr="00524566">
        <w:tc>
          <w:tcPr>
            <w:tcW w:w="496" w:type="dxa"/>
            <w:tcBorders>
              <w:top w:val="single" w:sz="4" w:space="0" w:color="000000"/>
              <w:left w:val="single" w:sz="4" w:space="0" w:color="000000"/>
              <w:bottom w:val="single" w:sz="4" w:space="0" w:color="000000"/>
              <w:right w:val="nil"/>
            </w:tcBorders>
            <w:hideMark/>
          </w:tcPr>
          <w:p w:rsidR="006F5CF5" w:rsidRPr="006F5CF5" w:rsidRDefault="006F5CF5" w:rsidP="006F5CF5">
            <w:pPr>
              <w:snapToGrid w:val="0"/>
              <w:spacing w:after="0" w:line="360" w:lineRule="auto"/>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2</w:t>
            </w:r>
          </w:p>
        </w:tc>
        <w:tc>
          <w:tcPr>
            <w:tcW w:w="5236" w:type="dxa"/>
            <w:tcBorders>
              <w:top w:val="single" w:sz="4" w:space="0" w:color="000000"/>
              <w:left w:val="single" w:sz="4" w:space="0" w:color="000000"/>
              <w:bottom w:val="single" w:sz="4" w:space="0" w:color="000000"/>
              <w:right w:val="nil"/>
            </w:tcBorders>
          </w:tcPr>
          <w:p w:rsidR="006F5CF5" w:rsidRPr="006F5CF5" w:rsidRDefault="006F5CF5" w:rsidP="006F5CF5">
            <w:pPr>
              <w:snapToGrid w:val="0"/>
              <w:spacing w:after="0" w:line="360" w:lineRule="auto"/>
              <w:jc w:val="both"/>
              <w:rPr>
                <w:rFonts w:ascii="Times New Roman" w:eastAsia="Times New Roman" w:hAnsi="Times New Roman" w:cs="Times New Roman"/>
                <w:sz w:val="24"/>
                <w:szCs w:val="24"/>
                <w:lang w:eastAsia="ru-RU"/>
              </w:rPr>
            </w:pPr>
          </w:p>
        </w:tc>
        <w:tc>
          <w:tcPr>
            <w:tcW w:w="1912" w:type="dxa"/>
            <w:tcBorders>
              <w:top w:val="single" w:sz="4" w:space="0" w:color="000000"/>
              <w:left w:val="single" w:sz="4" w:space="0" w:color="000000"/>
              <w:bottom w:val="single" w:sz="4" w:space="0" w:color="000000"/>
              <w:right w:val="nil"/>
            </w:tcBorders>
          </w:tcPr>
          <w:p w:rsidR="006F5CF5" w:rsidRPr="006F5CF5" w:rsidRDefault="006F5CF5" w:rsidP="006F5CF5">
            <w:pPr>
              <w:snapToGrid w:val="0"/>
              <w:spacing w:after="0" w:line="360" w:lineRule="auto"/>
              <w:jc w:val="both"/>
              <w:rPr>
                <w:rFonts w:ascii="Times New Roman" w:eastAsia="Times New Roman" w:hAnsi="Times New Roman" w:cs="Times New Roman"/>
                <w:sz w:val="24"/>
                <w:szCs w:val="24"/>
                <w:lang w:eastAsia="ru-RU"/>
              </w:rPr>
            </w:pPr>
          </w:p>
        </w:tc>
        <w:tc>
          <w:tcPr>
            <w:tcW w:w="892" w:type="dxa"/>
            <w:tcBorders>
              <w:top w:val="single" w:sz="4" w:space="0" w:color="000000"/>
              <w:left w:val="single" w:sz="4" w:space="0" w:color="000000"/>
              <w:bottom w:val="single" w:sz="4" w:space="0" w:color="000000"/>
              <w:right w:val="single" w:sz="4" w:space="0" w:color="000000"/>
            </w:tcBorders>
          </w:tcPr>
          <w:p w:rsidR="006F5CF5" w:rsidRPr="006F5CF5" w:rsidRDefault="006F5CF5" w:rsidP="006F5CF5">
            <w:pPr>
              <w:snapToGrid w:val="0"/>
              <w:spacing w:after="0" w:line="360" w:lineRule="auto"/>
              <w:jc w:val="both"/>
              <w:rPr>
                <w:rFonts w:ascii="Times New Roman" w:eastAsia="Times New Roman" w:hAnsi="Times New Roman" w:cs="Times New Roman"/>
                <w:sz w:val="24"/>
                <w:szCs w:val="24"/>
                <w:lang w:eastAsia="ru-RU"/>
              </w:rPr>
            </w:pPr>
          </w:p>
        </w:tc>
      </w:tr>
      <w:tr w:rsidR="006F5CF5" w:rsidRPr="006F5CF5" w:rsidTr="00524566">
        <w:tc>
          <w:tcPr>
            <w:tcW w:w="496" w:type="dxa"/>
            <w:tcBorders>
              <w:top w:val="single" w:sz="4" w:space="0" w:color="000000"/>
              <w:left w:val="single" w:sz="4" w:space="0" w:color="000000"/>
              <w:bottom w:val="single" w:sz="4" w:space="0" w:color="000000"/>
              <w:right w:val="nil"/>
            </w:tcBorders>
            <w:hideMark/>
          </w:tcPr>
          <w:p w:rsidR="006F5CF5" w:rsidRPr="006F5CF5" w:rsidRDefault="006F5CF5" w:rsidP="006F5CF5">
            <w:pPr>
              <w:snapToGrid w:val="0"/>
              <w:spacing w:after="0" w:line="360" w:lineRule="auto"/>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3</w:t>
            </w:r>
          </w:p>
        </w:tc>
        <w:tc>
          <w:tcPr>
            <w:tcW w:w="5236" w:type="dxa"/>
            <w:tcBorders>
              <w:top w:val="single" w:sz="4" w:space="0" w:color="000000"/>
              <w:left w:val="single" w:sz="4" w:space="0" w:color="000000"/>
              <w:bottom w:val="single" w:sz="4" w:space="0" w:color="000000"/>
              <w:right w:val="nil"/>
            </w:tcBorders>
          </w:tcPr>
          <w:p w:rsidR="006F5CF5" w:rsidRPr="006F5CF5" w:rsidRDefault="006F5CF5" w:rsidP="006F5CF5">
            <w:pPr>
              <w:snapToGrid w:val="0"/>
              <w:spacing w:after="0" w:line="360" w:lineRule="auto"/>
              <w:jc w:val="both"/>
              <w:rPr>
                <w:rFonts w:ascii="Times New Roman" w:eastAsia="Times New Roman" w:hAnsi="Times New Roman" w:cs="Times New Roman"/>
                <w:sz w:val="24"/>
                <w:szCs w:val="24"/>
                <w:lang w:eastAsia="ru-RU"/>
              </w:rPr>
            </w:pPr>
          </w:p>
        </w:tc>
        <w:tc>
          <w:tcPr>
            <w:tcW w:w="1912" w:type="dxa"/>
            <w:tcBorders>
              <w:top w:val="single" w:sz="4" w:space="0" w:color="000000"/>
              <w:left w:val="single" w:sz="4" w:space="0" w:color="000000"/>
              <w:bottom w:val="single" w:sz="4" w:space="0" w:color="000000"/>
              <w:right w:val="nil"/>
            </w:tcBorders>
          </w:tcPr>
          <w:p w:rsidR="006F5CF5" w:rsidRPr="006F5CF5" w:rsidRDefault="006F5CF5" w:rsidP="006F5CF5">
            <w:pPr>
              <w:snapToGrid w:val="0"/>
              <w:spacing w:after="0" w:line="360" w:lineRule="auto"/>
              <w:jc w:val="both"/>
              <w:rPr>
                <w:rFonts w:ascii="Times New Roman" w:eastAsia="Times New Roman" w:hAnsi="Times New Roman" w:cs="Times New Roman"/>
                <w:sz w:val="24"/>
                <w:szCs w:val="24"/>
                <w:lang w:eastAsia="ru-RU"/>
              </w:rPr>
            </w:pPr>
          </w:p>
        </w:tc>
        <w:tc>
          <w:tcPr>
            <w:tcW w:w="892" w:type="dxa"/>
            <w:tcBorders>
              <w:top w:val="single" w:sz="4" w:space="0" w:color="000000"/>
              <w:left w:val="single" w:sz="4" w:space="0" w:color="000000"/>
              <w:bottom w:val="single" w:sz="4" w:space="0" w:color="000000"/>
              <w:right w:val="single" w:sz="4" w:space="0" w:color="000000"/>
            </w:tcBorders>
          </w:tcPr>
          <w:p w:rsidR="006F5CF5" w:rsidRPr="006F5CF5" w:rsidRDefault="006F5CF5" w:rsidP="006F5CF5">
            <w:pPr>
              <w:snapToGrid w:val="0"/>
              <w:spacing w:after="0" w:line="360" w:lineRule="auto"/>
              <w:jc w:val="both"/>
              <w:rPr>
                <w:rFonts w:ascii="Times New Roman" w:eastAsia="Times New Roman" w:hAnsi="Times New Roman" w:cs="Times New Roman"/>
                <w:sz w:val="24"/>
                <w:szCs w:val="24"/>
                <w:lang w:eastAsia="ru-RU"/>
              </w:rPr>
            </w:pPr>
          </w:p>
        </w:tc>
      </w:tr>
      <w:tr w:rsidR="006F5CF5" w:rsidRPr="006F5CF5" w:rsidTr="00524566">
        <w:tc>
          <w:tcPr>
            <w:tcW w:w="496" w:type="dxa"/>
            <w:tcBorders>
              <w:top w:val="single" w:sz="4" w:space="0" w:color="000000"/>
              <w:left w:val="single" w:sz="4" w:space="0" w:color="000000"/>
              <w:bottom w:val="single" w:sz="4" w:space="0" w:color="000000"/>
              <w:right w:val="nil"/>
            </w:tcBorders>
            <w:hideMark/>
          </w:tcPr>
          <w:p w:rsidR="006F5CF5" w:rsidRPr="006F5CF5" w:rsidRDefault="006F5CF5" w:rsidP="006F5CF5">
            <w:pPr>
              <w:snapToGrid w:val="0"/>
              <w:spacing w:after="0" w:line="360" w:lineRule="auto"/>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4</w:t>
            </w:r>
          </w:p>
        </w:tc>
        <w:tc>
          <w:tcPr>
            <w:tcW w:w="5236" w:type="dxa"/>
            <w:tcBorders>
              <w:top w:val="single" w:sz="4" w:space="0" w:color="000000"/>
              <w:left w:val="single" w:sz="4" w:space="0" w:color="000000"/>
              <w:bottom w:val="single" w:sz="4" w:space="0" w:color="000000"/>
              <w:right w:val="nil"/>
            </w:tcBorders>
          </w:tcPr>
          <w:p w:rsidR="006F5CF5" w:rsidRPr="006F5CF5" w:rsidRDefault="006F5CF5" w:rsidP="006F5CF5">
            <w:pPr>
              <w:snapToGrid w:val="0"/>
              <w:spacing w:after="0" w:line="360" w:lineRule="auto"/>
              <w:jc w:val="both"/>
              <w:rPr>
                <w:rFonts w:ascii="Times New Roman" w:eastAsia="Times New Roman" w:hAnsi="Times New Roman" w:cs="Times New Roman"/>
                <w:sz w:val="24"/>
                <w:szCs w:val="24"/>
                <w:lang w:eastAsia="ru-RU"/>
              </w:rPr>
            </w:pPr>
          </w:p>
        </w:tc>
        <w:tc>
          <w:tcPr>
            <w:tcW w:w="1912" w:type="dxa"/>
            <w:tcBorders>
              <w:top w:val="single" w:sz="4" w:space="0" w:color="000000"/>
              <w:left w:val="single" w:sz="4" w:space="0" w:color="000000"/>
              <w:bottom w:val="single" w:sz="4" w:space="0" w:color="000000"/>
              <w:right w:val="nil"/>
            </w:tcBorders>
          </w:tcPr>
          <w:p w:rsidR="006F5CF5" w:rsidRPr="006F5CF5" w:rsidRDefault="006F5CF5" w:rsidP="006F5CF5">
            <w:pPr>
              <w:snapToGrid w:val="0"/>
              <w:spacing w:after="0" w:line="360" w:lineRule="auto"/>
              <w:jc w:val="both"/>
              <w:rPr>
                <w:rFonts w:ascii="Times New Roman" w:eastAsia="Times New Roman" w:hAnsi="Times New Roman" w:cs="Times New Roman"/>
                <w:sz w:val="24"/>
                <w:szCs w:val="24"/>
                <w:lang w:eastAsia="ru-RU"/>
              </w:rPr>
            </w:pPr>
          </w:p>
        </w:tc>
        <w:tc>
          <w:tcPr>
            <w:tcW w:w="892" w:type="dxa"/>
            <w:tcBorders>
              <w:top w:val="single" w:sz="4" w:space="0" w:color="000000"/>
              <w:left w:val="single" w:sz="4" w:space="0" w:color="000000"/>
              <w:bottom w:val="single" w:sz="4" w:space="0" w:color="000000"/>
              <w:right w:val="single" w:sz="4" w:space="0" w:color="000000"/>
            </w:tcBorders>
          </w:tcPr>
          <w:p w:rsidR="006F5CF5" w:rsidRPr="006F5CF5" w:rsidRDefault="006F5CF5" w:rsidP="006F5CF5">
            <w:pPr>
              <w:snapToGrid w:val="0"/>
              <w:spacing w:after="0" w:line="360" w:lineRule="auto"/>
              <w:jc w:val="both"/>
              <w:rPr>
                <w:rFonts w:ascii="Times New Roman" w:eastAsia="Times New Roman" w:hAnsi="Times New Roman" w:cs="Times New Roman"/>
                <w:sz w:val="24"/>
                <w:szCs w:val="24"/>
                <w:lang w:eastAsia="ru-RU"/>
              </w:rPr>
            </w:pPr>
          </w:p>
        </w:tc>
      </w:tr>
    </w:tbl>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p w:rsidR="006F5CF5" w:rsidRPr="006F5CF5" w:rsidRDefault="006F5CF5" w:rsidP="006F5CF5">
      <w:pPr>
        <w:tabs>
          <w:tab w:val="num" w:pos="720"/>
        </w:tabs>
        <w:spacing w:after="0" w:line="360" w:lineRule="auto"/>
        <w:ind w:left="720" w:hanging="360"/>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 xml:space="preserve">Информация о лице, ответственном за координацию по вопросам участия в Турнире (ФИО, должность, телефон, факс, </w:t>
      </w:r>
      <w:r w:rsidRPr="006F5CF5">
        <w:rPr>
          <w:rFonts w:ascii="Times New Roman" w:eastAsia="Times New Roman" w:hAnsi="Times New Roman" w:cs="Times New Roman"/>
          <w:sz w:val="24"/>
          <w:szCs w:val="24"/>
          <w:lang w:val="en-US" w:eastAsia="ru-RU"/>
        </w:rPr>
        <w:t>e</w:t>
      </w:r>
      <w:r w:rsidRPr="006F5CF5">
        <w:rPr>
          <w:rFonts w:ascii="Times New Roman" w:eastAsia="Times New Roman" w:hAnsi="Times New Roman" w:cs="Times New Roman"/>
          <w:sz w:val="24"/>
          <w:szCs w:val="24"/>
          <w:lang w:eastAsia="ru-RU"/>
        </w:rPr>
        <w:t>-</w:t>
      </w:r>
      <w:r w:rsidRPr="006F5CF5">
        <w:rPr>
          <w:rFonts w:ascii="Times New Roman" w:eastAsia="Times New Roman" w:hAnsi="Times New Roman" w:cs="Times New Roman"/>
          <w:sz w:val="24"/>
          <w:szCs w:val="24"/>
          <w:lang w:val="en-US" w:eastAsia="ru-RU"/>
        </w:rPr>
        <w:t>mail</w:t>
      </w:r>
      <w:r w:rsidRPr="006F5CF5">
        <w:rPr>
          <w:rFonts w:ascii="Times New Roman" w:eastAsia="Times New Roman" w:hAnsi="Times New Roman" w:cs="Times New Roman"/>
          <w:sz w:val="24"/>
          <w:szCs w:val="24"/>
          <w:lang w:eastAsia="ru-RU"/>
        </w:rPr>
        <w:t>).</w:t>
      </w:r>
    </w:p>
    <w:p w:rsidR="006F5CF5" w:rsidRPr="006F5CF5" w:rsidRDefault="006F5CF5" w:rsidP="006F5CF5">
      <w:pPr>
        <w:spacing w:after="0" w:line="360" w:lineRule="auto"/>
        <w:ind w:firstLine="709"/>
        <w:jc w:val="both"/>
        <w:rPr>
          <w:rFonts w:ascii="Times New Roman" w:eastAsia="Times New Roman" w:hAnsi="Times New Roman" w:cs="Times New Roman"/>
          <w:sz w:val="24"/>
          <w:szCs w:val="24"/>
          <w:lang w:eastAsia="ru-RU"/>
        </w:rPr>
      </w:pPr>
    </w:p>
    <w:p w:rsidR="006F5CF5" w:rsidRPr="006F5CF5" w:rsidRDefault="006F5CF5" w:rsidP="006F5CF5">
      <w:pPr>
        <w:spacing w:after="0" w:line="360" w:lineRule="auto"/>
        <w:jc w:val="both"/>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jc w:val="both"/>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jc w:val="both"/>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jc w:val="both"/>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jc w:val="both"/>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jc w:val="both"/>
        <w:rPr>
          <w:rFonts w:ascii="Times New Roman" w:eastAsia="Times New Roman" w:hAnsi="Times New Roman" w:cs="Times New Roman"/>
          <w:b/>
          <w:i/>
          <w:sz w:val="24"/>
          <w:szCs w:val="24"/>
          <w:lang w:eastAsia="ru-RU"/>
        </w:rPr>
      </w:pPr>
    </w:p>
    <w:p w:rsidR="006F5CF5" w:rsidRPr="006F5CF5" w:rsidRDefault="006F5CF5" w:rsidP="006F5CF5">
      <w:pPr>
        <w:tabs>
          <w:tab w:val="left" w:pos="7335"/>
        </w:tabs>
        <w:spacing w:after="0" w:line="360" w:lineRule="auto"/>
        <w:jc w:val="both"/>
        <w:rPr>
          <w:rFonts w:ascii="Times New Roman" w:eastAsia="Times New Roman" w:hAnsi="Times New Roman" w:cs="Times New Roman"/>
          <w:b/>
          <w:i/>
          <w:sz w:val="24"/>
          <w:szCs w:val="24"/>
          <w:lang w:eastAsia="ru-RU"/>
        </w:rPr>
      </w:pPr>
      <w:r w:rsidRPr="006F5CF5">
        <w:rPr>
          <w:rFonts w:ascii="Times New Roman" w:eastAsia="Times New Roman" w:hAnsi="Times New Roman" w:cs="Times New Roman"/>
          <w:b/>
          <w:i/>
          <w:sz w:val="24"/>
          <w:szCs w:val="24"/>
          <w:lang w:eastAsia="ru-RU"/>
        </w:rPr>
        <w:tab/>
      </w:r>
    </w:p>
    <w:p w:rsidR="006F5CF5" w:rsidRPr="006F5CF5" w:rsidRDefault="006F5CF5" w:rsidP="006F5CF5">
      <w:pPr>
        <w:tabs>
          <w:tab w:val="left" w:pos="7335"/>
        </w:tabs>
        <w:spacing w:after="0" w:line="360" w:lineRule="auto"/>
        <w:jc w:val="both"/>
        <w:rPr>
          <w:rFonts w:ascii="Times New Roman" w:eastAsia="Times New Roman" w:hAnsi="Times New Roman" w:cs="Times New Roman"/>
          <w:b/>
          <w:i/>
          <w:sz w:val="24"/>
          <w:szCs w:val="24"/>
          <w:lang w:eastAsia="ru-RU"/>
        </w:rPr>
      </w:pPr>
    </w:p>
    <w:p w:rsidR="006F5CF5" w:rsidRPr="006F5CF5" w:rsidRDefault="006F5CF5" w:rsidP="006F5CF5">
      <w:pPr>
        <w:tabs>
          <w:tab w:val="left" w:pos="7335"/>
        </w:tabs>
        <w:spacing w:after="0" w:line="360" w:lineRule="auto"/>
        <w:jc w:val="both"/>
        <w:rPr>
          <w:rFonts w:ascii="Times New Roman" w:eastAsia="Times New Roman" w:hAnsi="Times New Roman" w:cs="Times New Roman"/>
          <w:b/>
          <w:i/>
          <w:sz w:val="24"/>
          <w:szCs w:val="24"/>
          <w:lang w:eastAsia="ru-RU"/>
        </w:rPr>
      </w:pPr>
    </w:p>
    <w:p w:rsidR="006F5CF5" w:rsidRPr="006F5CF5" w:rsidRDefault="006F5CF5" w:rsidP="006F5CF5">
      <w:pPr>
        <w:tabs>
          <w:tab w:val="left" w:pos="7335"/>
        </w:tabs>
        <w:spacing w:after="0" w:line="360" w:lineRule="auto"/>
        <w:jc w:val="both"/>
        <w:rPr>
          <w:rFonts w:ascii="Times New Roman" w:eastAsia="Times New Roman" w:hAnsi="Times New Roman" w:cs="Times New Roman"/>
          <w:b/>
          <w:i/>
          <w:sz w:val="24"/>
          <w:szCs w:val="24"/>
          <w:lang w:eastAsia="ru-RU"/>
        </w:rPr>
      </w:pPr>
    </w:p>
    <w:p w:rsidR="006F5CF5" w:rsidRPr="006F5CF5" w:rsidRDefault="006F5CF5" w:rsidP="006F5CF5">
      <w:pPr>
        <w:tabs>
          <w:tab w:val="left" w:pos="7335"/>
        </w:tabs>
        <w:spacing w:after="0" w:line="360" w:lineRule="auto"/>
        <w:jc w:val="both"/>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jc w:val="both"/>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jc w:val="both"/>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ind w:firstLine="709"/>
        <w:jc w:val="right"/>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ind w:firstLine="709"/>
        <w:jc w:val="right"/>
        <w:rPr>
          <w:rFonts w:ascii="Times New Roman" w:eastAsia="Times New Roman" w:hAnsi="Times New Roman" w:cs="Times New Roman"/>
          <w:b/>
          <w:i/>
          <w:sz w:val="24"/>
          <w:szCs w:val="24"/>
          <w:lang w:eastAsia="ru-RU"/>
        </w:rPr>
      </w:pPr>
      <w:r w:rsidRPr="006F5CF5">
        <w:rPr>
          <w:rFonts w:ascii="Times New Roman" w:eastAsia="Times New Roman" w:hAnsi="Times New Roman" w:cs="Times New Roman"/>
          <w:b/>
          <w:i/>
          <w:sz w:val="24"/>
          <w:szCs w:val="24"/>
          <w:lang w:eastAsia="ru-RU"/>
        </w:rPr>
        <w:t>Приложение № 3</w:t>
      </w:r>
    </w:p>
    <w:p w:rsidR="006F5CF5" w:rsidRPr="006F5CF5" w:rsidRDefault="006F5CF5" w:rsidP="006F5CF5">
      <w:pPr>
        <w:spacing w:after="0" w:line="360" w:lineRule="auto"/>
        <w:ind w:firstLine="709"/>
        <w:jc w:val="both"/>
        <w:rPr>
          <w:rFonts w:ascii="Times New Roman" w:eastAsia="Times New Roman" w:hAnsi="Times New Roman" w:cs="Times New Roman"/>
          <w:b/>
          <w:sz w:val="24"/>
          <w:szCs w:val="24"/>
          <w:lang w:eastAsia="ru-RU"/>
        </w:rPr>
      </w:pPr>
    </w:p>
    <w:p w:rsidR="006F5CF5" w:rsidRPr="006F5CF5" w:rsidRDefault="006F5CF5" w:rsidP="006F5CF5">
      <w:pPr>
        <w:spacing w:after="0" w:line="360" w:lineRule="auto"/>
        <w:ind w:firstLine="709"/>
        <w:jc w:val="both"/>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b/>
          <w:sz w:val="24"/>
          <w:szCs w:val="24"/>
          <w:lang w:eastAsia="ru-RU"/>
        </w:rPr>
        <w:t>ЗАЯВКА УЧАСТНИКА</w:t>
      </w:r>
    </w:p>
    <w:p w:rsidR="006F5CF5" w:rsidRPr="006F5CF5" w:rsidRDefault="005F65B2" w:rsidP="006F5CF5">
      <w:pPr>
        <w:spacing w:after="0" w:line="360" w:lineRule="auto"/>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XLI</w:t>
      </w:r>
      <w:r w:rsidR="0033242C">
        <w:rPr>
          <w:rFonts w:ascii="Times New Roman" w:eastAsia="Times New Roman" w:hAnsi="Times New Roman" w:cs="Times New Roman"/>
          <w:b/>
          <w:sz w:val="24"/>
          <w:szCs w:val="24"/>
          <w:lang w:val="en-US" w:eastAsia="ru-RU"/>
        </w:rPr>
        <w:t>V</w:t>
      </w:r>
      <w:r w:rsidR="006F5CF5" w:rsidRPr="006F5CF5">
        <w:rPr>
          <w:rFonts w:ascii="Times New Roman" w:eastAsia="Times New Roman" w:hAnsi="Times New Roman" w:cs="Times New Roman"/>
          <w:b/>
          <w:sz w:val="24"/>
          <w:szCs w:val="24"/>
          <w:lang w:eastAsia="ru-RU"/>
        </w:rPr>
        <w:t xml:space="preserve"> НАУЧНОЙ СТУДЕНЧЕСКОЙ КОНФЕРЕНЦИИ</w:t>
      </w:r>
    </w:p>
    <w:p w:rsidR="006F5CF5" w:rsidRPr="006F5CF5" w:rsidRDefault="006F5CF5" w:rsidP="006F5CF5">
      <w:pPr>
        <w:spacing w:after="0" w:line="360" w:lineRule="auto"/>
        <w:ind w:firstLine="540"/>
        <w:jc w:val="both"/>
        <w:rPr>
          <w:rFonts w:ascii="Times New Roman" w:eastAsia="Times New Roman" w:hAnsi="Times New Roman" w:cs="Times New Roman"/>
          <w:sz w:val="24"/>
          <w:szCs w:val="24"/>
          <w:u w:val="single"/>
          <w:lang w:eastAsia="ru-RU"/>
        </w:rPr>
      </w:pPr>
      <w:r w:rsidRPr="006F5CF5">
        <w:rPr>
          <w:rFonts w:ascii="Times New Roman" w:eastAsia="Times New Roman" w:hAnsi="Times New Roman" w:cs="Times New Roman"/>
          <w:b/>
          <w:sz w:val="24"/>
          <w:szCs w:val="24"/>
          <w:lang w:eastAsia="ru-RU"/>
        </w:rPr>
        <w:t>«МОЛОДЕЖЬ ТРЕТЬЕГО ТЫСЯЧЕЛЕТИЯ»</w:t>
      </w:r>
    </w:p>
    <w:p w:rsidR="006F5CF5" w:rsidRPr="006F5CF5" w:rsidRDefault="006F5CF5" w:rsidP="006F5CF5">
      <w:pPr>
        <w:pBdr>
          <w:top w:val="single" w:sz="4" w:space="1" w:color="000000"/>
          <w:left w:val="single" w:sz="4" w:space="4" w:color="000000"/>
          <w:bottom w:val="single" w:sz="4" w:space="1" w:color="000000"/>
          <w:right w:val="single" w:sz="4" w:space="4" w:color="000000"/>
        </w:pBdr>
        <w:spacing w:after="0" w:line="360" w:lineRule="auto"/>
        <w:ind w:firstLine="709"/>
        <w:jc w:val="both"/>
        <w:rPr>
          <w:rFonts w:ascii="Times New Roman" w:eastAsia="Times New Roman" w:hAnsi="Times New Roman" w:cs="Times New Roman"/>
          <w:b/>
          <w:sz w:val="24"/>
          <w:szCs w:val="24"/>
          <w:lang w:eastAsia="ru-RU"/>
        </w:rPr>
      </w:pPr>
    </w:p>
    <w:p w:rsidR="006F5CF5" w:rsidRPr="006F5CF5" w:rsidRDefault="006F5CF5" w:rsidP="006F5CF5">
      <w:pPr>
        <w:pBdr>
          <w:top w:val="single" w:sz="4" w:space="1" w:color="000000"/>
          <w:left w:val="single" w:sz="4" w:space="4" w:color="000000"/>
          <w:bottom w:val="single" w:sz="4" w:space="1" w:color="000000"/>
          <w:right w:val="single" w:sz="4" w:space="4" w:color="000000"/>
        </w:pBdr>
        <w:spacing w:after="0" w:line="360" w:lineRule="auto"/>
        <w:ind w:firstLine="709"/>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Фамилия, имя, отчество (</w:t>
      </w:r>
      <w:r w:rsidRPr="006F5CF5">
        <w:rPr>
          <w:rFonts w:ascii="Times New Roman" w:eastAsia="Times New Roman" w:hAnsi="Times New Roman" w:cs="Times New Roman"/>
          <w:b/>
          <w:sz w:val="24"/>
          <w:szCs w:val="24"/>
          <w:lang w:eastAsia="ru-RU"/>
        </w:rPr>
        <w:t>полностью</w:t>
      </w:r>
      <w:r w:rsidRPr="006F5CF5">
        <w:rPr>
          <w:rFonts w:ascii="Times New Roman" w:eastAsia="Times New Roman" w:hAnsi="Times New Roman" w:cs="Times New Roman"/>
          <w:sz w:val="24"/>
          <w:szCs w:val="24"/>
          <w:lang w:eastAsia="ru-RU"/>
        </w:rPr>
        <w:t>)__________________________________</w:t>
      </w:r>
    </w:p>
    <w:p w:rsidR="006F5CF5" w:rsidRPr="006F5CF5" w:rsidRDefault="006F5CF5" w:rsidP="006F5CF5">
      <w:pPr>
        <w:pBdr>
          <w:top w:val="single" w:sz="4" w:space="1" w:color="000000"/>
          <w:left w:val="single" w:sz="4" w:space="4" w:color="000000"/>
          <w:bottom w:val="single" w:sz="4" w:space="1" w:color="000000"/>
          <w:right w:val="single" w:sz="4" w:space="4" w:color="000000"/>
        </w:pBdr>
        <w:spacing w:after="0" w:line="360" w:lineRule="auto"/>
        <w:ind w:firstLine="709"/>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Учреждение ______________________________________________________</w:t>
      </w:r>
    </w:p>
    <w:p w:rsidR="006F5CF5" w:rsidRPr="006F5CF5" w:rsidRDefault="006F5CF5" w:rsidP="006F5CF5">
      <w:pPr>
        <w:pBdr>
          <w:top w:val="single" w:sz="4" w:space="1" w:color="000000"/>
          <w:left w:val="single" w:sz="4" w:space="4" w:color="000000"/>
          <w:bottom w:val="single" w:sz="4" w:space="1" w:color="000000"/>
          <w:right w:val="single" w:sz="4" w:space="4" w:color="000000"/>
        </w:pBdr>
        <w:spacing w:after="0" w:line="360" w:lineRule="auto"/>
        <w:ind w:firstLine="709"/>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Группа ___________________________________________________________</w:t>
      </w:r>
    </w:p>
    <w:p w:rsidR="006F5CF5" w:rsidRPr="006F5CF5" w:rsidRDefault="006F5CF5" w:rsidP="006F5CF5">
      <w:pPr>
        <w:pBdr>
          <w:top w:val="single" w:sz="4" w:space="1" w:color="000000"/>
          <w:left w:val="single" w:sz="4" w:space="4" w:color="000000"/>
          <w:bottom w:val="single" w:sz="4" w:space="1" w:color="000000"/>
          <w:right w:val="single" w:sz="4" w:space="4" w:color="000000"/>
        </w:pBdr>
        <w:spacing w:after="0" w:line="360" w:lineRule="auto"/>
        <w:ind w:firstLine="709"/>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Секция___________________________________________________________</w:t>
      </w:r>
    </w:p>
    <w:p w:rsidR="006F5CF5" w:rsidRPr="006F5CF5" w:rsidRDefault="006F5CF5" w:rsidP="006F5CF5">
      <w:pPr>
        <w:pBdr>
          <w:top w:val="single" w:sz="4" w:space="1" w:color="000000"/>
          <w:left w:val="single" w:sz="4" w:space="4" w:color="000000"/>
          <w:bottom w:val="single" w:sz="4" w:space="1" w:color="000000"/>
          <w:right w:val="single" w:sz="4" w:space="4" w:color="000000"/>
        </w:pBdr>
        <w:spacing w:after="0" w:line="360" w:lineRule="auto"/>
        <w:ind w:firstLine="709"/>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Научный руководитель _____________________________________________</w:t>
      </w:r>
    </w:p>
    <w:p w:rsidR="006F5CF5" w:rsidRPr="006F5CF5" w:rsidRDefault="006F5CF5" w:rsidP="006F5CF5">
      <w:pPr>
        <w:pBdr>
          <w:top w:val="single" w:sz="4" w:space="1" w:color="000000"/>
          <w:left w:val="single" w:sz="4" w:space="4" w:color="000000"/>
          <w:bottom w:val="single" w:sz="4" w:space="1" w:color="000000"/>
          <w:right w:val="single" w:sz="4" w:space="4" w:color="000000"/>
        </w:pBdr>
        <w:spacing w:after="0" w:line="360" w:lineRule="auto"/>
        <w:ind w:firstLine="709"/>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Тема ______________________________________________________</w:t>
      </w:r>
    </w:p>
    <w:p w:rsidR="006F5CF5" w:rsidRPr="006F5CF5" w:rsidRDefault="006F5CF5" w:rsidP="006F5CF5">
      <w:pPr>
        <w:pBdr>
          <w:top w:val="single" w:sz="4" w:space="1" w:color="000000"/>
          <w:left w:val="single" w:sz="4" w:space="4" w:color="000000"/>
          <w:bottom w:val="single" w:sz="4" w:space="1" w:color="000000"/>
          <w:right w:val="single" w:sz="4" w:space="4" w:color="000000"/>
        </w:pBdr>
        <w:spacing w:after="0" w:line="360" w:lineRule="auto"/>
        <w:ind w:firstLine="709"/>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Телефон __________________________________________________________</w:t>
      </w:r>
    </w:p>
    <w:p w:rsidR="006F5CF5" w:rsidRPr="006F5CF5" w:rsidRDefault="006F5CF5" w:rsidP="006F5CF5">
      <w:pPr>
        <w:pBdr>
          <w:top w:val="single" w:sz="4" w:space="1" w:color="000000"/>
          <w:left w:val="single" w:sz="4" w:space="4" w:color="000000"/>
          <w:bottom w:val="single" w:sz="4" w:space="1" w:color="000000"/>
          <w:right w:val="single" w:sz="4" w:space="4" w:color="000000"/>
        </w:pBdr>
        <w:spacing w:after="0" w:line="360" w:lineRule="auto"/>
        <w:ind w:firstLine="709"/>
        <w:jc w:val="both"/>
        <w:rPr>
          <w:rFonts w:ascii="Times New Roman" w:eastAsia="Times New Roman" w:hAnsi="Times New Roman" w:cs="Times New Roman"/>
          <w:sz w:val="24"/>
          <w:szCs w:val="24"/>
          <w:lang w:eastAsia="ru-RU"/>
        </w:rPr>
      </w:pPr>
      <w:proofErr w:type="gramStart"/>
      <w:r w:rsidRPr="006F5CF5">
        <w:rPr>
          <w:rFonts w:ascii="Times New Roman" w:eastAsia="Times New Roman" w:hAnsi="Times New Roman" w:cs="Times New Roman"/>
          <w:sz w:val="24"/>
          <w:szCs w:val="24"/>
          <w:lang w:val="en-US" w:eastAsia="ru-RU"/>
        </w:rPr>
        <w:t>e</w:t>
      </w:r>
      <w:r w:rsidRPr="006F5CF5">
        <w:rPr>
          <w:rFonts w:ascii="Times New Roman" w:eastAsia="Times New Roman" w:hAnsi="Times New Roman" w:cs="Times New Roman"/>
          <w:sz w:val="24"/>
          <w:szCs w:val="24"/>
          <w:lang w:eastAsia="ru-RU"/>
        </w:rPr>
        <w:t>-</w:t>
      </w:r>
      <w:r w:rsidRPr="006F5CF5">
        <w:rPr>
          <w:rFonts w:ascii="Times New Roman" w:eastAsia="Times New Roman" w:hAnsi="Times New Roman" w:cs="Times New Roman"/>
          <w:sz w:val="24"/>
          <w:szCs w:val="24"/>
          <w:lang w:val="en-US" w:eastAsia="ru-RU"/>
        </w:rPr>
        <w:t>mail</w:t>
      </w:r>
      <w:proofErr w:type="gramEnd"/>
      <w:r w:rsidRPr="006F5CF5">
        <w:rPr>
          <w:rFonts w:ascii="Times New Roman" w:eastAsia="Times New Roman" w:hAnsi="Times New Roman" w:cs="Times New Roman"/>
          <w:sz w:val="24"/>
          <w:szCs w:val="24"/>
          <w:lang w:eastAsia="ru-RU"/>
        </w:rPr>
        <w:t xml:space="preserve"> _____________________________________________________________</w:t>
      </w:r>
    </w:p>
    <w:p w:rsidR="006F5CF5" w:rsidRPr="006F5CF5" w:rsidRDefault="006F5CF5" w:rsidP="006F5CF5">
      <w:pPr>
        <w:shd w:val="clear" w:color="auto" w:fill="D9D9D9"/>
        <w:spacing w:after="0" w:line="360" w:lineRule="auto"/>
        <w:ind w:firstLine="709"/>
        <w:jc w:val="both"/>
        <w:rPr>
          <w:rFonts w:ascii="Times New Roman" w:eastAsia="Times New Roman" w:hAnsi="Times New Roman" w:cs="Times New Roman"/>
          <w:b/>
          <w:smallCaps/>
          <w:sz w:val="24"/>
          <w:szCs w:val="24"/>
          <w:lang w:eastAsia="ru-RU"/>
        </w:rPr>
      </w:pPr>
    </w:p>
    <w:p w:rsidR="006F5CF5" w:rsidRPr="006F5CF5" w:rsidRDefault="006F5CF5" w:rsidP="006F5CF5">
      <w:pPr>
        <w:spacing w:after="0" w:line="360" w:lineRule="auto"/>
        <w:ind w:firstLine="709"/>
        <w:jc w:val="both"/>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ind w:firstLine="709"/>
        <w:jc w:val="both"/>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ind w:firstLine="709"/>
        <w:jc w:val="both"/>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ind w:firstLine="709"/>
        <w:jc w:val="both"/>
        <w:rPr>
          <w:rFonts w:ascii="Times New Roman" w:eastAsia="Times New Roman" w:hAnsi="Times New Roman" w:cs="Times New Roman"/>
          <w:b/>
          <w:i/>
          <w:sz w:val="24"/>
          <w:szCs w:val="24"/>
          <w:lang w:eastAsia="ru-RU"/>
        </w:rPr>
      </w:pPr>
    </w:p>
    <w:p w:rsidR="006F5CF5" w:rsidRDefault="006F5CF5" w:rsidP="006F5CF5">
      <w:pPr>
        <w:spacing w:after="0" w:line="360" w:lineRule="auto"/>
        <w:ind w:firstLine="709"/>
        <w:jc w:val="both"/>
        <w:rPr>
          <w:rFonts w:ascii="Times New Roman" w:eastAsia="Times New Roman" w:hAnsi="Times New Roman" w:cs="Times New Roman"/>
          <w:b/>
          <w:i/>
          <w:sz w:val="24"/>
          <w:szCs w:val="24"/>
          <w:lang w:eastAsia="ru-RU"/>
        </w:rPr>
      </w:pPr>
    </w:p>
    <w:p w:rsidR="00941CE0" w:rsidRDefault="00941CE0" w:rsidP="006F5CF5">
      <w:pPr>
        <w:spacing w:after="0" w:line="360" w:lineRule="auto"/>
        <w:ind w:firstLine="709"/>
        <w:jc w:val="both"/>
        <w:rPr>
          <w:rFonts w:ascii="Times New Roman" w:eastAsia="Times New Roman" w:hAnsi="Times New Roman" w:cs="Times New Roman"/>
          <w:b/>
          <w:i/>
          <w:sz w:val="24"/>
          <w:szCs w:val="24"/>
          <w:lang w:eastAsia="ru-RU"/>
        </w:rPr>
      </w:pPr>
    </w:p>
    <w:p w:rsidR="00941CE0" w:rsidRDefault="00941CE0" w:rsidP="006F5CF5">
      <w:pPr>
        <w:spacing w:after="0" w:line="360" w:lineRule="auto"/>
        <w:ind w:firstLine="709"/>
        <w:jc w:val="both"/>
        <w:rPr>
          <w:rFonts w:ascii="Times New Roman" w:eastAsia="Times New Roman" w:hAnsi="Times New Roman" w:cs="Times New Roman"/>
          <w:b/>
          <w:i/>
          <w:sz w:val="24"/>
          <w:szCs w:val="24"/>
          <w:lang w:eastAsia="ru-RU"/>
        </w:rPr>
      </w:pPr>
    </w:p>
    <w:p w:rsidR="00941CE0" w:rsidRDefault="00941CE0" w:rsidP="006F5CF5">
      <w:pPr>
        <w:spacing w:after="0" w:line="360" w:lineRule="auto"/>
        <w:ind w:firstLine="709"/>
        <w:jc w:val="both"/>
        <w:rPr>
          <w:rFonts w:ascii="Times New Roman" w:eastAsia="Times New Roman" w:hAnsi="Times New Roman" w:cs="Times New Roman"/>
          <w:b/>
          <w:i/>
          <w:sz w:val="24"/>
          <w:szCs w:val="24"/>
          <w:lang w:eastAsia="ru-RU"/>
        </w:rPr>
      </w:pPr>
    </w:p>
    <w:p w:rsidR="00941CE0" w:rsidRDefault="00941CE0" w:rsidP="006F5CF5">
      <w:pPr>
        <w:spacing w:after="0" w:line="360" w:lineRule="auto"/>
        <w:ind w:firstLine="709"/>
        <w:jc w:val="both"/>
        <w:rPr>
          <w:rFonts w:ascii="Times New Roman" w:eastAsia="Times New Roman" w:hAnsi="Times New Roman" w:cs="Times New Roman"/>
          <w:b/>
          <w:i/>
          <w:sz w:val="24"/>
          <w:szCs w:val="24"/>
          <w:lang w:eastAsia="ru-RU"/>
        </w:rPr>
      </w:pPr>
    </w:p>
    <w:p w:rsidR="00941CE0" w:rsidRDefault="00941CE0" w:rsidP="006F5CF5">
      <w:pPr>
        <w:spacing w:after="0" w:line="360" w:lineRule="auto"/>
        <w:ind w:firstLine="709"/>
        <w:jc w:val="both"/>
        <w:rPr>
          <w:rFonts w:ascii="Times New Roman" w:eastAsia="Times New Roman" w:hAnsi="Times New Roman" w:cs="Times New Roman"/>
          <w:b/>
          <w:i/>
          <w:sz w:val="24"/>
          <w:szCs w:val="24"/>
          <w:lang w:eastAsia="ru-RU"/>
        </w:rPr>
      </w:pPr>
    </w:p>
    <w:p w:rsidR="00941CE0" w:rsidRDefault="00941CE0" w:rsidP="006F5CF5">
      <w:pPr>
        <w:spacing w:after="0" w:line="360" w:lineRule="auto"/>
        <w:ind w:firstLine="709"/>
        <w:jc w:val="both"/>
        <w:rPr>
          <w:rFonts w:ascii="Times New Roman" w:eastAsia="Times New Roman" w:hAnsi="Times New Roman" w:cs="Times New Roman"/>
          <w:b/>
          <w:i/>
          <w:sz w:val="24"/>
          <w:szCs w:val="24"/>
          <w:lang w:eastAsia="ru-RU"/>
        </w:rPr>
      </w:pPr>
    </w:p>
    <w:p w:rsidR="00941CE0" w:rsidRDefault="00941CE0" w:rsidP="006F5CF5">
      <w:pPr>
        <w:spacing w:after="0" w:line="360" w:lineRule="auto"/>
        <w:ind w:firstLine="709"/>
        <w:jc w:val="both"/>
        <w:rPr>
          <w:rFonts w:ascii="Times New Roman" w:eastAsia="Times New Roman" w:hAnsi="Times New Roman" w:cs="Times New Roman"/>
          <w:b/>
          <w:i/>
          <w:sz w:val="24"/>
          <w:szCs w:val="24"/>
          <w:lang w:eastAsia="ru-RU"/>
        </w:rPr>
      </w:pPr>
    </w:p>
    <w:p w:rsidR="00941CE0" w:rsidRDefault="00941CE0" w:rsidP="006F5CF5">
      <w:pPr>
        <w:spacing w:after="0" w:line="360" w:lineRule="auto"/>
        <w:ind w:firstLine="709"/>
        <w:jc w:val="both"/>
        <w:rPr>
          <w:rFonts w:ascii="Times New Roman" w:eastAsia="Times New Roman" w:hAnsi="Times New Roman" w:cs="Times New Roman"/>
          <w:b/>
          <w:i/>
          <w:sz w:val="24"/>
          <w:szCs w:val="24"/>
          <w:lang w:eastAsia="ru-RU"/>
        </w:rPr>
      </w:pPr>
    </w:p>
    <w:p w:rsidR="00941CE0" w:rsidRDefault="00941CE0" w:rsidP="006F5CF5">
      <w:pPr>
        <w:spacing w:after="0" w:line="360" w:lineRule="auto"/>
        <w:ind w:firstLine="709"/>
        <w:jc w:val="both"/>
        <w:rPr>
          <w:rFonts w:ascii="Times New Roman" w:eastAsia="Times New Roman" w:hAnsi="Times New Roman" w:cs="Times New Roman"/>
          <w:b/>
          <w:i/>
          <w:sz w:val="24"/>
          <w:szCs w:val="24"/>
          <w:lang w:eastAsia="ru-RU"/>
        </w:rPr>
      </w:pPr>
    </w:p>
    <w:p w:rsidR="00941CE0" w:rsidRDefault="00941CE0" w:rsidP="006F5CF5">
      <w:pPr>
        <w:spacing w:after="0" w:line="360" w:lineRule="auto"/>
        <w:ind w:firstLine="709"/>
        <w:jc w:val="both"/>
        <w:rPr>
          <w:rFonts w:ascii="Times New Roman" w:eastAsia="Times New Roman" w:hAnsi="Times New Roman" w:cs="Times New Roman"/>
          <w:b/>
          <w:i/>
          <w:sz w:val="24"/>
          <w:szCs w:val="24"/>
          <w:lang w:eastAsia="ru-RU"/>
        </w:rPr>
      </w:pPr>
    </w:p>
    <w:p w:rsidR="00941CE0" w:rsidRDefault="00941CE0" w:rsidP="006F5CF5">
      <w:pPr>
        <w:spacing w:after="0" w:line="360" w:lineRule="auto"/>
        <w:ind w:firstLine="709"/>
        <w:jc w:val="both"/>
        <w:rPr>
          <w:rFonts w:ascii="Times New Roman" w:eastAsia="Times New Roman" w:hAnsi="Times New Roman" w:cs="Times New Roman"/>
          <w:b/>
          <w:i/>
          <w:sz w:val="24"/>
          <w:szCs w:val="24"/>
          <w:lang w:eastAsia="ru-RU"/>
        </w:rPr>
      </w:pPr>
    </w:p>
    <w:p w:rsidR="00941CE0" w:rsidRDefault="00941CE0" w:rsidP="006F5CF5">
      <w:pPr>
        <w:spacing w:after="0" w:line="360" w:lineRule="auto"/>
        <w:ind w:firstLine="709"/>
        <w:jc w:val="both"/>
        <w:rPr>
          <w:rFonts w:ascii="Times New Roman" w:eastAsia="Times New Roman" w:hAnsi="Times New Roman" w:cs="Times New Roman"/>
          <w:b/>
          <w:i/>
          <w:sz w:val="24"/>
          <w:szCs w:val="24"/>
          <w:lang w:eastAsia="ru-RU"/>
        </w:rPr>
      </w:pPr>
    </w:p>
    <w:p w:rsidR="00941CE0" w:rsidRDefault="00941CE0" w:rsidP="006F5CF5">
      <w:pPr>
        <w:spacing w:after="0" w:line="360" w:lineRule="auto"/>
        <w:ind w:firstLine="709"/>
        <w:jc w:val="both"/>
        <w:rPr>
          <w:rFonts w:ascii="Times New Roman" w:eastAsia="Times New Roman" w:hAnsi="Times New Roman" w:cs="Times New Roman"/>
          <w:b/>
          <w:i/>
          <w:sz w:val="24"/>
          <w:szCs w:val="24"/>
          <w:lang w:eastAsia="ru-RU"/>
        </w:rPr>
      </w:pPr>
    </w:p>
    <w:p w:rsidR="00941CE0" w:rsidRDefault="00941CE0" w:rsidP="006F5CF5">
      <w:pPr>
        <w:spacing w:after="0" w:line="360" w:lineRule="auto"/>
        <w:ind w:firstLine="709"/>
        <w:jc w:val="both"/>
        <w:rPr>
          <w:rFonts w:ascii="Times New Roman" w:eastAsia="Times New Roman" w:hAnsi="Times New Roman" w:cs="Times New Roman"/>
          <w:b/>
          <w:i/>
          <w:sz w:val="24"/>
          <w:szCs w:val="24"/>
          <w:lang w:eastAsia="ru-RU"/>
        </w:rPr>
      </w:pPr>
    </w:p>
    <w:p w:rsidR="00941CE0" w:rsidRPr="006F5CF5" w:rsidRDefault="00941CE0" w:rsidP="006F5CF5">
      <w:pPr>
        <w:spacing w:after="0" w:line="360" w:lineRule="auto"/>
        <w:ind w:firstLine="709"/>
        <w:jc w:val="both"/>
        <w:rPr>
          <w:rFonts w:ascii="Times New Roman" w:eastAsia="Times New Roman" w:hAnsi="Times New Roman" w:cs="Times New Roman"/>
          <w:b/>
          <w:i/>
          <w:sz w:val="24"/>
          <w:szCs w:val="24"/>
          <w:lang w:eastAsia="ru-RU"/>
        </w:rPr>
      </w:pPr>
    </w:p>
    <w:p w:rsidR="006F5CF5" w:rsidRPr="00941CE0" w:rsidRDefault="006F5CF5" w:rsidP="006F5CF5">
      <w:pPr>
        <w:spacing w:after="0" w:line="360" w:lineRule="auto"/>
        <w:ind w:firstLine="709"/>
        <w:jc w:val="right"/>
        <w:rPr>
          <w:rFonts w:ascii="Times New Roman" w:eastAsia="Times New Roman" w:hAnsi="Times New Roman" w:cs="Times New Roman"/>
          <w:b/>
          <w:i/>
          <w:sz w:val="24"/>
          <w:szCs w:val="24"/>
          <w:lang w:eastAsia="ru-RU"/>
        </w:rPr>
      </w:pPr>
      <w:r w:rsidRPr="00941CE0">
        <w:rPr>
          <w:rFonts w:ascii="Times New Roman" w:eastAsia="Times New Roman" w:hAnsi="Times New Roman" w:cs="Times New Roman"/>
          <w:b/>
          <w:i/>
          <w:sz w:val="24"/>
          <w:szCs w:val="24"/>
          <w:lang w:eastAsia="ru-RU"/>
        </w:rPr>
        <w:t xml:space="preserve">Приложение № </w:t>
      </w:r>
      <w:r w:rsidR="008C28D5" w:rsidRPr="00941CE0">
        <w:rPr>
          <w:rFonts w:ascii="Times New Roman" w:eastAsia="Times New Roman" w:hAnsi="Times New Roman" w:cs="Times New Roman"/>
          <w:b/>
          <w:i/>
          <w:sz w:val="24"/>
          <w:szCs w:val="24"/>
          <w:lang w:eastAsia="ru-RU"/>
        </w:rPr>
        <w:t>4</w:t>
      </w:r>
    </w:p>
    <w:p w:rsidR="006F5CF5" w:rsidRPr="00941CE0" w:rsidRDefault="006F5CF5" w:rsidP="006F5CF5">
      <w:pPr>
        <w:spacing w:after="0" w:line="360" w:lineRule="auto"/>
        <w:ind w:firstLine="709"/>
        <w:jc w:val="center"/>
        <w:rPr>
          <w:rFonts w:ascii="Times New Roman" w:eastAsia="Times New Roman" w:hAnsi="Times New Roman" w:cs="Times New Roman"/>
          <w:b/>
          <w:sz w:val="24"/>
          <w:szCs w:val="24"/>
          <w:lang w:eastAsia="ru-RU"/>
        </w:rPr>
      </w:pPr>
      <w:r w:rsidRPr="00941CE0">
        <w:rPr>
          <w:rFonts w:ascii="Times New Roman" w:eastAsia="Times New Roman" w:hAnsi="Times New Roman" w:cs="Times New Roman"/>
          <w:b/>
          <w:sz w:val="24"/>
          <w:szCs w:val="24"/>
          <w:lang w:eastAsia="ru-RU"/>
        </w:rPr>
        <w:t>Правила оформления тезисов</w:t>
      </w:r>
    </w:p>
    <w:p w:rsidR="006F5CF5" w:rsidRPr="00941CE0" w:rsidRDefault="006F5CF5" w:rsidP="006F5CF5">
      <w:pPr>
        <w:spacing w:after="0" w:line="360" w:lineRule="auto"/>
        <w:ind w:firstLine="709"/>
        <w:jc w:val="both"/>
        <w:rPr>
          <w:rFonts w:ascii="Times New Roman" w:eastAsia="Times New Roman" w:hAnsi="Times New Roman" w:cs="Times New Roman"/>
          <w:sz w:val="24"/>
          <w:szCs w:val="24"/>
          <w:lang w:eastAsia="ru-RU"/>
        </w:rPr>
      </w:pPr>
      <w:r w:rsidRPr="00941CE0">
        <w:rPr>
          <w:rFonts w:ascii="Times New Roman" w:eastAsia="Times New Roman" w:hAnsi="Times New Roman" w:cs="Times New Roman"/>
          <w:sz w:val="24"/>
          <w:szCs w:val="24"/>
          <w:lang w:eastAsia="ru-RU"/>
        </w:rPr>
        <w:t xml:space="preserve">Работы оформляются в форме научного доклада или научного отчета, объемом не более 5 страниц; формат – А-4; поля страницы: </w:t>
      </w:r>
      <w:r w:rsidR="00E83DFC" w:rsidRPr="00941CE0">
        <w:rPr>
          <w:rFonts w:ascii="Times New Roman" w:eastAsia="Times New Roman" w:hAnsi="Times New Roman" w:cs="Times New Roman"/>
          <w:sz w:val="24"/>
          <w:szCs w:val="24"/>
          <w:lang w:eastAsia="ru-RU"/>
        </w:rPr>
        <w:t>левое -3, верхнее</w:t>
      </w:r>
      <w:r w:rsidRPr="00941CE0">
        <w:rPr>
          <w:rFonts w:ascii="Times New Roman" w:eastAsia="Times New Roman" w:hAnsi="Times New Roman" w:cs="Times New Roman"/>
          <w:sz w:val="24"/>
          <w:szCs w:val="24"/>
          <w:lang w:eastAsia="ru-RU"/>
        </w:rPr>
        <w:t xml:space="preserve"> и нижнее-2 см, правое – 1</w:t>
      </w:r>
      <w:r w:rsidR="00E83DFC" w:rsidRPr="00941CE0">
        <w:rPr>
          <w:rFonts w:ascii="Times New Roman" w:eastAsia="Times New Roman" w:hAnsi="Times New Roman" w:cs="Times New Roman"/>
          <w:sz w:val="24"/>
          <w:szCs w:val="24"/>
          <w:lang w:eastAsia="ru-RU"/>
        </w:rPr>
        <w:t>,5</w:t>
      </w:r>
      <w:r w:rsidRPr="00941CE0">
        <w:rPr>
          <w:rFonts w:ascii="Times New Roman" w:eastAsia="Times New Roman" w:hAnsi="Times New Roman" w:cs="Times New Roman"/>
          <w:sz w:val="24"/>
          <w:szCs w:val="24"/>
          <w:lang w:eastAsia="ru-RU"/>
        </w:rPr>
        <w:t xml:space="preserve"> см; шрифт </w:t>
      </w:r>
      <w:r w:rsidRPr="00941CE0">
        <w:rPr>
          <w:rFonts w:ascii="Times New Roman" w:eastAsia="Times New Roman" w:hAnsi="Times New Roman" w:cs="Times New Roman"/>
          <w:sz w:val="24"/>
          <w:szCs w:val="24"/>
          <w:lang w:val="en-US" w:eastAsia="ru-RU"/>
        </w:rPr>
        <w:t>TimesNewRoman</w:t>
      </w:r>
      <w:r w:rsidRPr="00941CE0">
        <w:rPr>
          <w:rFonts w:ascii="Times New Roman" w:eastAsia="Times New Roman" w:hAnsi="Times New Roman" w:cs="Times New Roman"/>
          <w:sz w:val="24"/>
          <w:szCs w:val="24"/>
          <w:lang w:eastAsia="ru-RU"/>
        </w:rPr>
        <w:t>, размер шрифта - №14, межстрочный интервал-1.5; отступ в абзаце -1.</w:t>
      </w:r>
      <w:r w:rsidR="00E83DFC" w:rsidRPr="00941CE0">
        <w:rPr>
          <w:rFonts w:ascii="Times New Roman" w:eastAsia="Times New Roman" w:hAnsi="Times New Roman" w:cs="Times New Roman"/>
          <w:sz w:val="24"/>
          <w:szCs w:val="24"/>
          <w:lang w:eastAsia="ru-RU"/>
        </w:rPr>
        <w:t>25</w:t>
      </w:r>
      <w:r w:rsidRPr="00941CE0">
        <w:rPr>
          <w:rFonts w:ascii="Times New Roman" w:eastAsia="Times New Roman" w:hAnsi="Times New Roman" w:cs="Times New Roman"/>
          <w:sz w:val="24"/>
          <w:szCs w:val="24"/>
          <w:lang w:eastAsia="ru-RU"/>
        </w:rPr>
        <w:t xml:space="preserve"> см; выравнивание основного текста – по ширине.</w:t>
      </w:r>
    </w:p>
    <w:p w:rsidR="006F5CF5" w:rsidRPr="00941CE0" w:rsidRDefault="006F5CF5" w:rsidP="006F5CF5">
      <w:pPr>
        <w:spacing w:after="0" w:line="360" w:lineRule="auto"/>
        <w:ind w:firstLine="709"/>
        <w:jc w:val="both"/>
        <w:rPr>
          <w:rFonts w:ascii="Times New Roman" w:eastAsia="Times New Roman" w:hAnsi="Times New Roman" w:cs="Times New Roman"/>
          <w:sz w:val="24"/>
          <w:szCs w:val="24"/>
          <w:lang w:eastAsia="ru-RU"/>
        </w:rPr>
      </w:pPr>
      <w:r w:rsidRPr="00941CE0">
        <w:rPr>
          <w:rFonts w:ascii="Times New Roman" w:eastAsia="Times New Roman" w:hAnsi="Times New Roman" w:cs="Times New Roman"/>
          <w:sz w:val="24"/>
          <w:szCs w:val="24"/>
          <w:lang w:eastAsia="ru-RU"/>
        </w:rPr>
        <w:t>Подписывая заявку на участие в конференции, участник гарантирует, что он согласен с условиями проводимого мероприятия и не нарушает авторские права на интеллектуальную собственность третьих лиц, а также не претендует на конфиденциальность представленных в работе материалов и передает право на их некоммерческое использование организаторам конкурса.</w:t>
      </w:r>
    </w:p>
    <w:p w:rsidR="006F5CF5" w:rsidRPr="00941CE0" w:rsidRDefault="006F5CF5" w:rsidP="006F5CF5">
      <w:pPr>
        <w:spacing w:after="0" w:line="360" w:lineRule="auto"/>
        <w:ind w:firstLine="709"/>
        <w:rPr>
          <w:rFonts w:ascii="Times New Roman" w:eastAsia="Times New Roman" w:hAnsi="Times New Roman" w:cs="Times New Roman"/>
          <w:b/>
          <w:i/>
          <w:sz w:val="24"/>
          <w:szCs w:val="24"/>
          <w:lang w:eastAsia="ru-RU"/>
        </w:rPr>
      </w:pPr>
      <w:r w:rsidRPr="00941CE0">
        <w:rPr>
          <w:rFonts w:ascii="Times New Roman" w:eastAsia="Times New Roman" w:hAnsi="Times New Roman" w:cs="Times New Roman"/>
          <w:b/>
          <w:i/>
          <w:sz w:val="24"/>
          <w:szCs w:val="24"/>
          <w:lang w:eastAsia="ru-RU"/>
        </w:rPr>
        <w:t>В тезисах необходимо указать следующую информацию:</w:t>
      </w:r>
    </w:p>
    <w:p w:rsidR="006F5CF5" w:rsidRPr="00941CE0" w:rsidRDefault="006F5CF5" w:rsidP="006F5CF5">
      <w:pPr>
        <w:spacing w:after="0" w:line="360" w:lineRule="auto"/>
        <w:ind w:firstLine="709"/>
        <w:jc w:val="both"/>
        <w:rPr>
          <w:rFonts w:ascii="Times New Roman" w:eastAsia="Times New Roman" w:hAnsi="Times New Roman" w:cs="Times New Roman"/>
          <w:sz w:val="24"/>
          <w:szCs w:val="24"/>
          <w:lang w:eastAsia="ru-RU"/>
        </w:rPr>
      </w:pPr>
      <w:r w:rsidRPr="00941CE0">
        <w:rPr>
          <w:rFonts w:ascii="Times New Roman" w:eastAsia="Times New Roman" w:hAnsi="Times New Roman" w:cs="Times New Roman"/>
          <w:sz w:val="24"/>
          <w:szCs w:val="24"/>
          <w:lang w:eastAsia="ru-RU"/>
        </w:rPr>
        <w:t>- название</w:t>
      </w:r>
      <w:r w:rsidR="00246C93" w:rsidRPr="00941CE0">
        <w:rPr>
          <w:rFonts w:ascii="Times New Roman" w:eastAsia="Times New Roman" w:hAnsi="Times New Roman" w:cs="Times New Roman"/>
          <w:sz w:val="24"/>
          <w:szCs w:val="24"/>
          <w:lang w:eastAsia="ru-RU"/>
        </w:rPr>
        <w:t xml:space="preserve"> с переводом на английский язык</w:t>
      </w:r>
      <w:r w:rsidRPr="00941CE0">
        <w:rPr>
          <w:rFonts w:ascii="Times New Roman" w:eastAsia="Times New Roman" w:hAnsi="Times New Roman" w:cs="Times New Roman"/>
          <w:sz w:val="24"/>
          <w:szCs w:val="24"/>
          <w:lang w:eastAsia="ru-RU"/>
        </w:rPr>
        <w:t>;</w:t>
      </w:r>
    </w:p>
    <w:p w:rsidR="00385707" w:rsidRPr="00941CE0" w:rsidRDefault="00385707" w:rsidP="006F5CF5">
      <w:pPr>
        <w:spacing w:after="0" w:line="360" w:lineRule="auto"/>
        <w:ind w:firstLine="709"/>
        <w:jc w:val="both"/>
        <w:rPr>
          <w:rFonts w:ascii="Times New Roman" w:eastAsia="Times New Roman" w:hAnsi="Times New Roman" w:cs="Times New Roman"/>
          <w:sz w:val="24"/>
          <w:szCs w:val="24"/>
          <w:lang w:eastAsia="ru-RU"/>
        </w:rPr>
      </w:pPr>
      <w:r w:rsidRPr="00941CE0">
        <w:rPr>
          <w:rFonts w:ascii="Times New Roman" w:eastAsia="Times New Roman" w:hAnsi="Times New Roman" w:cs="Times New Roman"/>
          <w:sz w:val="24"/>
          <w:szCs w:val="24"/>
          <w:lang w:eastAsia="ru-RU"/>
        </w:rPr>
        <w:t>- аннотация на русском и на английском языке;</w:t>
      </w:r>
    </w:p>
    <w:p w:rsidR="00385707" w:rsidRPr="00941CE0" w:rsidRDefault="00385707" w:rsidP="006F5CF5">
      <w:pPr>
        <w:spacing w:after="0" w:line="360" w:lineRule="auto"/>
        <w:ind w:firstLine="709"/>
        <w:jc w:val="both"/>
        <w:rPr>
          <w:rFonts w:ascii="Times New Roman" w:eastAsia="Times New Roman" w:hAnsi="Times New Roman" w:cs="Times New Roman"/>
          <w:sz w:val="24"/>
          <w:szCs w:val="24"/>
          <w:lang w:eastAsia="ru-RU"/>
        </w:rPr>
      </w:pPr>
      <w:r w:rsidRPr="00941CE0">
        <w:rPr>
          <w:rFonts w:ascii="Times New Roman" w:eastAsia="Times New Roman" w:hAnsi="Times New Roman" w:cs="Times New Roman"/>
          <w:sz w:val="24"/>
          <w:szCs w:val="24"/>
          <w:lang w:eastAsia="ru-RU"/>
        </w:rPr>
        <w:t>- ключевые слова на русском и английском языке;</w:t>
      </w:r>
    </w:p>
    <w:p w:rsidR="006F5CF5" w:rsidRPr="00941CE0" w:rsidRDefault="006F5CF5" w:rsidP="006F5CF5">
      <w:pPr>
        <w:spacing w:after="0" w:line="360" w:lineRule="auto"/>
        <w:ind w:firstLine="709"/>
        <w:jc w:val="both"/>
        <w:rPr>
          <w:rFonts w:ascii="Times New Roman" w:eastAsia="Times New Roman" w:hAnsi="Times New Roman" w:cs="Times New Roman"/>
          <w:sz w:val="24"/>
          <w:szCs w:val="24"/>
          <w:lang w:eastAsia="ru-RU"/>
        </w:rPr>
      </w:pPr>
      <w:r w:rsidRPr="00941CE0">
        <w:rPr>
          <w:rFonts w:ascii="Times New Roman" w:eastAsia="Times New Roman" w:hAnsi="Times New Roman" w:cs="Times New Roman"/>
          <w:sz w:val="24"/>
          <w:szCs w:val="24"/>
          <w:lang w:eastAsia="ru-RU"/>
        </w:rPr>
        <w:t>- текст тезисов в обязательном порядке должен содержать сноски на научную литературу и на использованный нормативный материал, оформленные в соответствии с приведенными ниже примерами;</w:t>
      </w:r>
    </w:p>
    <w:p w:rsidR="006F5CF5" w:rsidRPr="00941CE0" w:rsidRDefault="006F5CF5" w:rsidP="006F5CF5">
      <w:pPr>
        <w:spacing w:after="0" w:line="360" w:lineRule="auto"/>
        <w:ind w:firstLine="709"/>
        <w:jc w:val="both"/>
        <w:rPr>
          <w:rFonts w:ascii="Times New Roman" w:eastAsia="Times New Roman" w:hAnsi="Times New Roman" w:cs="Times New Roman"/>
          <w:sz w:val="24"/>
          <w:szCs w:val="24"/>
          <w:lang w:eastAsia="ru-RU"/>
        </w:rPr>
      </w:pPr>
      <w:r w:rsidRPr="00941CE0">
        <w:rPr>
          <w:rFonts w:ascii="Times New Roman" w:eastAsia="Times New Roman" w:hAnsi="Times New Roman" w:cs="Times New Roman"/>
          <w:sz w:val="24"/>
          <w:szCs w:val="24"/>
          <w:lang w:eastAsia="ru-RU"/>
        </w:rPr>
        <w:t xml:space="preserve"> - в тексте тезисов сноски размещаются на строке в квадратных скобках. </w:t>
      </w:r>
    </w:p>
    <w:p w:rsidR="002B0D60" w:rsidRDefault="002B0D60" w:rsidP="006F5CF5">
      <w:pPr>
        <w:spacing w:after="0" w:line="360" w:lineRule="auto"/>
        <w:ind w:firstLine="709"/>
        <w:jc w:val="both"/>
        <w:rPr>
          <w:rFonts w:ascii="Times New Roman" w:eastAsia="Times New Roman" w:hAnsi="Times New Roman" w:cs="Times New Roman"/>
          <w:sz w:val="24"/>
          <w:szCs w:val="24"/>
          <w:lang w:eastAsia="ru-RU"/>
        </w:rPr>
      </w:pPr>
      <w:r w:rsidRPr="00941CE0">
        <w:rPr>
          <w:rFonts w:ascii="Times New Roman" w:eastAsia="Times New Roman" w:hAnsi="Times New Roman" w:cs="Times New Roman"/>
          <w:sz w:val="24"/>
          <w:szCs w:val="24"/>
          <w:lang w:eastAsia="ru-RU"/>
        </w:rPr>
        <w:t>Лучшие научные доклады по каждой подсекции попадут в сборник научных трудов.</w:t>
      </w:r>
    </w:p>
    <w:p w:rsidR="00941CE0" w:rsidRPr="006F5CF5" w:rsidRDefault="00941CE0" w:rsidP="00941CE0">
      <w:pPr>
        <w:spacing w:after="0" w:line="360" w:lineRule="auto"/>
        <w:ind w:firstLine="709"/>
        <w:jc w:val="both"/>
        <w:rPr>
          <w:rFonts w:ascii="Times New Roman" w:eastAsia="Times New Roman" w:hAnsi="Times New Roman" w:cs="Times New Roman"/>
          <w:sz w:val="24"/>
          <w:szCs w:val="24"/>
          <w:u w:val="single"/>
          <w:lang w:eastAsia="ru-RU"/>
        </w:rPr>
      </w:pPr>
      <w:r w:rsidRPr="006F5CF5">
        <w:rPr>
          <w:rFonts w:ascii="Times New Roman" w:eastAsia="Times New Roman" w:hAnsi="Times New Roman" w:cs="Times New Roman"/>
          <w:sz w:val="24"/>
          <w:szCs w:val="24"/>
          <w:lang w:eastAsia="ru-RU"/>
        </w:rPr>
        <w:t>Тезисы</w:t>
      </w:r>
      <w:r>
        <w:rPr>
          <w:rFonts w:ascii="Times New Roman" w:eastAsia="Times New Roman" w:hAnsi="Times New Roman" w:cs="Times New Roman"/>
          <w:sz w:val="24"/>
          <w:szCs w:val="24"/>
          <w:lang w:eastAsia="ru-RU"/>
        </w:rPr>
        <w:t>,</w:t>
      </w:r>
      <w:r w:rsidRPr="006F5CF5">
        <w:rPr>
          <w:rFonts w:ascii="Times New Roman" w:eastAsia="Times New Roman" w:hAnsi="Times New Roman" w:cs="Times New Roman"/>
          <w:sz w:val="24"/>
          <w:szCs w:val="24"/>
          <w:lang w:eastAsia="ru-RU"/>
        </w:rPr>
        <w:t xml:space="preserve"> не соответствующие предъявленным требованиям</w:t>
      </w:r>
      <w:r>
        <w:rPr>
          <w:rFonts w:ascii="Times New Roman" w:eastAsia="Times New Roman" w:hAnsi="Times New Roman" w:cs="Times New Roman"/>
          <w:sz w:val="24"/>
          <w:szCs w:val="24"/>
          <w:lang w:eastAsia="ru-RU"/>
        </w:rPr>
        <w:t>,</w:t>
      </w:r>
      <w:r w:rsidRPr="006F5CF5">
        <w:rPr>
          <w:rFonts w:ascii="Times New Roman" w:eastAsia="Times New Roman" w:hAnsi="Times New Roman" w:cs="Times New Roman"/>
          <w:sz w:val="24"/>
          <w:szCs w:val="24"/>
          <w:lang w:eastAsia="ru-RU"/>
        </w:rPr>
        <w:t xml:space="preserve"> не принимаются и не подлежат публикации.</w:t>
      </w:r>
      <w:r>
        <w:rPr>
          <w:rFonts w:ascii="Times New Roman" w:eastAsia="Times New Roman" w:hAnsi="Times New Roman" w:cs="Times New Roman"/>
          <w:sz w:val="24"/>
          <w:szCs w:val="24"/>
          <w:lang w:eastAsia="ru-RU"/>
        </w:rPr>
        <w:t xml:space="preserve"> Все работы будут проверены по системе «</w:t>
      </w:r>
      <w:proofErr w:type="spellStart"/>
      <w:r>
        <w:rPr>
          <w:rFonts w:ascii="Times New Roman" w:eastAsia="Times New Roman" w:hAnsi="Times New Roman" w:cs="Times New Roman"/>
          <w:sz w:val="24"/>
          <w:szCs w:val="24"/>
          <w:lang w:eastAsia="ru-RU"/>
        </w:rPr>
        <w:t>Антиплагиат</w:t>
      </w:r>
      <w:proofErr w:type="spellEnd"/>
      <w:r>
        <w:rPr>
          <w:rFonts w:ascii="Times New Roman" w:eastAsia="Times New Roman" w:hAnsi="Times New Roman" w:cs="Times New Roman"/>
          <w:sz w:val="24"/>
          <w:szCs w:val="24"/>
          <w:lang w:eastAsia="ru-RU"/>
        </w:rPr>
        <w:t>», оригинальность не менее 60 %.</w:t>
      </w:r>
    </w:p>
    <w:p w:rsidR="00941CE0" w:rsidRPr="00DC7D82" w:rsidRDefault="00941CE0" w:rsidP="006F5CF5">
      <w:pPr>
        <w:spacing w:after="0" w:line="360" w:lineRule="auto"/>
        <w:ind w:firstLine="709"/>
        <w:jc w:val="both"/>
        <w:rPr>
          <w:rFonts w:ascii="Times New Roman" w:eastAsia="Times New Roman" w:hAnsi="Times New Roman" w:cs="Times New Roman"/>
          <w:sz w:val="24"/>
          <w:szCs w:val="24"/>
          <w:lang w:eastAsia="ru-RU"/>
        </w:rPr>
      </w:pPr>
    </w:p>
    <w:p w:rsidR="00282A68" w:rsidRPr="00DC7D82" w:rsidRDefault="00282A68" w:rsidP="006F5CF5">
      <w:pPr>
        <w:spacing w:after="0" w:line="360" w:lineRule="auto"/>
        <w:ind w:firstLine="709"/>
        <w:jc w:val="both"/>
        <w:rPr>
          <w:rFonts w:ascii="Times New Roman" w:eastAsia="Times New Roman" w:hAnsi="Times New Roman" w:cs="Times New Roman"/>
          <w:sz w:val="24"/>
          <w:szCs w:val="24"/>
          <w:lang w:eastAsia="ru-RU"/>
        </w:rPr>
      </w:pPr>
    </w:p>
    <w:p w:rsidR="00282A68" w:rsidRPr="00DC7D82" w:rsidRDefault="00282A68" w:rsidP="006F5CF5">
      <w:pPr>
        <w:spacing w:after="0" w:line="360" w:lineRule="auto"/>
        <w:ind w:firstLine="709"/>
        <w:jc w:val="both"/>
        <w:rPr>
          <w:rFonts w:ascii="Times New Roman" w:eastAsia="Times New Roman" w:hAnsi="Times New Roman" w:cs="Times New Roman"/>
          <w:sz w:val="24"/>
          <w:szCs w:val="24"/>
          <w:lang w:eastAsia="ru-RU"/>
        </w:rPr>
      </w:pPr>
    </w:p>
    <w:p w:rsidR="00282A68" w:rsidRPr="00DC7D82" w:rsidRDefault="00282A68" w:rsidP="006F5CF5">
      <w:pPr>
        <w:spacing w:after="0" w:line="360" w:lineRule="auto"/>
        <w:ind w:firstLine="709"/>
        <w:jc w:val="both"/>
        <w:rPr>
          <w:rFonts w:ascii="Times New Roman" w:eastAsia="Times New Roman" w:hAnsi="Times New Roman" w:cs="Times New Roman"/>
          <w:sz w:val="24"/>
          <w:szCs w:val="24"/>
          <w:lang w:eastAsia="ru-RU"/>
        </w:rPr>
      </w:pPr>
    </w:p>
    <w:p w:rsidR="00282A68" w:rsidRPr="00DC7D82" w:rsidRDefault="00282A68" w:rsidP="006F5CF5">
      <w:pPr>
        <w:spacing w:after="0" w:line="360" w:lineRule="auto"/>
        <w:ind w:firstLine="709"/>
        <w:jc w:val="both"/>
        <w:rPr>
          <w:rFonts w:ascii="Times New Roman" w:eastAsia="Times New Roman" w:hAnsi="Times New Roman" w:cs="Times New Roman"/>
          <w:sz w:val="24"/>
          <w:szCs w:val="24"/>
          <w:lang w:eastAsia="ru-RU"/>
        </w:rPr>
      </w:pPr>
    </w:p>
    <w:p w:rsidR="00282A68" w:rsidRPr="00DC7D82" w:rsidRDefault="00282A68" w:rsidP="006F5CF5">
      <w:pPr>
        <w:spacing w:after="0" w:line="360" w:lineRule="auto"/>
        <w:ind w:firstLine="709"/>
        <w:jc w:val="both"/>
        <w:rPr>
          <w:rFonts w:ascii="Times New Roman" w:eastAsia="Times New Roman" w:hAnsi="Times New Roman" w:cs="Times New Roman"/>
          <w:sz w:val="24"/>
          <w:szCs w:val="24"/>
          <w:lang w:eastAsia="ru-RU"/>
        </w:rPr>
      </w:pPr>
    </w:p>
    <w:p w:rsidR="00282A68" w:rsidRPr="00DC7D82" w:rsidRDefault="00282A68" w:rsidP="006F5CF5">
      <w:pPr>
        <w:spacing w:after="0" w:line="360" w:lineRule="auto"/>
        <w:ind w:firstLine="709"/>
        <w:jc w:val="both"/>
        <w:rPr>
          <w:rFonts w:ascii="Times New Roman" w:eastAsia="Times New Roman" w:hAnsi="Times New Roman" w:cs="Times New Roman"/>
          <w:sz w:val="24"/>
          <w:szCs w:val="24"/>
          <w:lang w:eastAsia="ru-RU"/>
        </w:rPr>
      </w:pPr>
    </w:p>
    <w:p w:rsidR="00282A68" w:rsidRPr="00DC7D82" w:rsidRDefault="00282A68" w:rsidP="006F5CF5">
      <w:pPr>
        <w:spacing w:after="0" w:line="360" w:lineRule="auto"/>
        <w:ind w:firstLine="709"/>
        <w:jc w:val="both"/>
        <w:rPr>
          <w:rFonts w:ascii="Times New Roman" w:eastAsia="Times New Roman" w:hAnsi="Times New Roman" w:cs="Times New Roman"/>
          <w:sz w:val="24"/>
          <w:szCs w:val="24"/>
          <w:lang w:eastAsia="ru-RU"/>
        </w:rPr>
      </w:pPr>
    </w:p>
    <w:p w:rsidR="00282A68" w:rsidRPr="00DC7D82" w:rsidRDefault="00282A68" w:rsidP="006F5CF5">
      <w:pPr>
        <w:spacing w:after="0" w:line="360" w:lineRule="auto"/>
        <w:ind w:firstLine="709"/>
        <w:jc w:val="both"/>
        <w:rPr>
          <w:rFonts w:ascii="Times New Roman" w:eastAsia="Times New Roman" w:hAnsi="Times New Roman" w:cs="Times New Roman"/>
          <w:sz w:val="24"/>
          <w:szCs w:val="24"/>
          <w:lang w:eastAsia="ru-RU"/>
        </w:rPr>
      </w:pPr>
    </w:p>
    <w:p w:rsidR="00282A68" w:rsidRPr="00DC7D82" w:rsidRDefault="00282A68" w:rsidP="006F5CF5">
      <w:pPr>
        <w:spacing w:after="0" w:line="360" w:lineRule="auto"/>
        <w:ind w:firstLine="709"/>
        <w:jc w:val="both"/>
        <w:rPr>
          <w:rFonts w:ascii="Times New Roman" w:eastAsia="Times New Roman" w:hAnsi="Times New Roman" w:cs="Times New Roman"/>
          <w:sz w:val="24"/>
          <w:szCs w:val="24"/>
          <w:lang w:eastAsia="ru-RU"/>
        </w:rPr>
      </w:pPr>
    </w:p>
    <w:p w:rsidR="00282A68" w:rsidRPr="00DC7D82" w:rsidRDefault="00282A68" w:rsidP="006F5CF5">
      <w:pPr>
        <w:spacing w:after="0" w:line="360" w:lineRule="auto"/>
        <w:ind w:firstLine="709"/>
        <w:jc w:val="both"/>
        <w:rPr>
          <w:rFonts w:ascii="Times New Roman" w:eastAsia="Times New Roman" w:hAnsi="Times New Roman" w:cs="Times New Roman"/>
          <w:sz w:val="24"/>
          <w:szCs w:val="24"/>
          <w:lang w:eastAsia="ru-RU"/>
        </w:rPr>
      </w:pPr>
    </w:p>
    <w:p w:rsidR="00EF1816" w:rsidRDefault="006F5CF5" w:rsidP="00EF1816">
      <w:pPr>
        <w:spacing w:after="0" w:line="360" w:lineRule="auto"/>
        <w:ind w:firstLine="709"/>
        <w:jc w:val="both"/>
        <w:rPr>
          <w:rFonts w:ascii="Times New Roman" w:eastAsia="Times New Roman" w:hAnsi="Times New Roman" w:cs="Times New Roman"/>
          <w:b/>
          <w:i/>
          <w:sz w:val="24"/>
          <w:szCs w:val="24"/>
          <w:u w:val="single"/>
          <w:lang w:eastAsia="ru-RU"/>
        </w:rPr>
      </w:pPr>
      <w:r w:rsidRPr="00941CE0">
        <w:rPr>
          <w:rFonts w:ascii="Times New Roman" w:eastAsia="Times New Roman" w:hAnsi="Times New Roman" w:cs="Times New Roman"/>
          <w:b/>
          <w:i/>
          <w:sz w:val="24"/>
          <w:szCs w:val="24"/>
          <w:u w:val="single"/>
          <w:lang w:eastAsia="ru-RU"/>
        </w:rPr>
        <w:t>Пример:</w:t>
      </w:r>
    </w:p>
    <w:p w:rsidR="00EF1816" w:rsidRDefault="00E83DFC" w:rsidP="00E83DFC">
      <w:pPr>
        <w:pStyle w:val="a4"/>
        <w:spacing w:line="360" w:lineRule="auto"/>
        <w:jc w:val="center"/>
        <w:rPr>
          <w:rFonts w:ascii="Times New Roman" w:hAnsi="Times New Roman"/>
          <w:b/>
          <w:sz w:val="24"/>
          <w:szCs w:val="24"/>
        </w:rPr>
      </w:pPr>
      <w:r w:rsidRPr="00081B20">
        <w:rPr>
          <w:rFonts w:ascii="Times New Roman" w:hAnsi="Times New Roman"/>
          <w:b/>
          <w:sz w:val="24"/>
          <w:szCs w:val="24"/>
        </w:rPr>
        <w:t xml:space="preserve">АБСОЛЮТНОЕ И СРАВНИТЕЛЬНОЕ КОНКУРЕНТНОЕ ПРЕИМУЩЕСТВО </w:t>
      </w:r>
    </w:p>
    <w:p w:rsidR="00E83DFC" w:rsidRPr="00081B20" w:rsidRDefault="00E83DFC" w:rsidP="00E83DFC">
      <w:pPr>
        <w:pStyle w:val="a4"/>
        <w:spacing w:line="360" w:lineRule="auto"/>
        <w:jc w:val="center"/>
        <w:rPr>
          <w:rFonts w:ascii="Times New Roman" w:hAnsi="Times New Roman"/>
          <w:b/>
          <w:sz w:val="24"/>
          <w:szCs w:val="24"/>
        </w:rPr>
      </w:pPr>
      <w:r w:rsidRPr="00081B20">
        <w:rPr>
          <w:rFonts w:ascii="Times New Roman" w:hAnsi="Times New Roman"/>
          <w:b/>
          <w:sz w:val="24"/>
          <w:szCs w:val="24"/>
        </w:rPr>
        <w:t>В ТОРГОВЫХ И ПАРТНЕРСКИХ ОТНОШЕНИЯХ</w:t>
      </w:r>
    </w:p>
    <w:p w:rsidR="00E83DFC" w:rsidRPr="00081B20" w:rsidRDefault="00E83DFC" w:rsidP="00E83DFC">
      <w:pPr>
        <w:pStyle w:val="a4"/>
        <w:spacing w:line="360" w:lineRule="auto"/>
        <w:ind w:firstLine="709"/>
        <w:jc w:val="right"/>
        <w:rPr>
          <w:rFonts w:ascii="Times New Roman" w:hAnsi="Times New Roman"/>
          <w:sz w:val="24"/>
          <w:szCs w:val="24"/>
        </w:rPr>
      </w:pPr>
    </w:p>
    <w:p w:rsidR="00E83DFC" w:rsidRPr="00081B20" w:rsidRDefault="00E83DFC" w:rsidP="00E83DFC">
      <w:pPr>
        <w:pStyle w:val="a4"/>
        <w:spacing w:line="360" w:lineRule="auto"/>
        <w:jc w:val="center"/>
        <w:rPr>
          <w:rFonts w:ascii="Times New Roman" w:hAnsi="Times New Roman"/>
          <w:b/>
          <w:sz w:val="24"/>
          <w:szCs w:val="24"/>
          <w:lang w:val="en-US"/>
        </w:rPr>
      </w:pPr>
      <w:r w:rsidRPr="00081B20">
        <w:rPr>
          <w:rFonts w:ascii="Times New Roman" w:hAnsi="Times New Roman"/>
          <w:b/>
          <w:sz w:val="24"/>
          <w:szCs w:val="24"/>
          <w:lang w:val="en-US"/>
        </w:rPr>
        <w:t>ABSOLUT AND COMPARATIVE ADVANTAGE IN TRADE AND PARTNER RELATIONS</w:t>
      </w:r>
    </w:p>
    <w:p w:rsidR="00E83DFC" w:rsidRPr="00081B20" w:rsidRDefault="00E83DFC" w:rsidP="00E83DFC">
      <w:pPr>
        <w:pStyle w:val="a4"/>
        <w:spacing w:line="360" w:lineRule="auto"/>
        <w:jc w:val="center"/>
        <w:rPr>
          <w:rFonts w:ascii="Times New Roman" w:hAnsi="Times New Roman"/>
          <w:b/>
          <w:sz w:val="24"/>
          <w:szCs w:val="24"/>
          <w:lang w:val="en-US"/>
        </w:rPr>
      </w:pPr>
    </w:p>
    <w:p w:rsidR="00E83DFC" w:rsidRPr="00081B20" w:rsidRDefault="00E83DFC" w:rsidP="00E83DFC">
      <w:pPr>
        <w:pStyle w:val="a4"/>
        <w:spacing w:line="360" w:lineRule="auto"/>
        <w:jc w:val="center"/>
        <w:rPr>
          <w:rFonts w:ascii="Times New Roman" w:hAnsi="Times New Roman"/>
          <w:b/>
          <w:sz w:val="24"/>
          <w:szCs w:val="24"/>
          <w:lang w:val="en-US"/>
        </w:rPr>
      </w:pPr>
      <w:r w:rsidRPr="00081B20">
        <w:rPr>
          <w:rFonts w:ascii="Times New Roman" w:hAnsi="Times New Roman"/>
          <w:b/>
          <w:sz w:val="24"/>
          <w:szCs w:val="24"/>
        </w:rPr>
        <w:t>А</w:t>
      </w:r>
      <w:r w:rsidRPr="00081B20">
        <w:rPr>
          <w:rFonts w:ascii="Times New Roman" w:hAnsi="Times New Roman"/>
          <w:b/>
          <w:sz w:val="24"/>
          <w:szCs w:val="24"/>
          <w:lang w:val="en-US"/>
        </w:rPr>
        <w:t>.</w:t>
      </w:r>
      <w:r w:rsidRPr="00081B20">
        <w:rPr>
          <w:rFonts w:ascii="Times New Roman" w:hAnsi="Times New Roman"/>
          <w:b/>
          <w:sz w:val="24"/>
          <w:szCs w:val="24"/>
        </w:rPr>
        <w:t>Л</w:t>
      </w:r>
      <w:r w:rsidRPr="00081B20">
        <w:rPr>
          <w:rFonts w:ascii="Times New Roman" w:hAnsi="Times New Roman"/>
          <w:b/>
          <w:sz w:val="24"/>
          <w:szCs w:val="24"/>
          <w:lang w:val="en-US"/>
        </w:rPr>
        <w:t xml:space="preserve">. </w:t>
      </w:r>
      <w:r w:rsidRPr="00081B20">
        <w:rPr>
          <w:rFonts w:ascii="Times New Roman" w:hAnsi="Times New Roman"/>
          <w:b/>
          <w:sz w:val="24"/>
          <w:szCs w:val="24"/>
        </w:rPr>
        <w:t>Карпов</w:t>
      </w:r>
    </w:p>
    <w:p w:rsidR="00E83DFC" w:rsidRPr="00081B20" w:rsidRDefault="00E83DFC" w:rsidP="00E83DFC">
      <w:pPr>
        <w:pStyle w:val="a4"/>
        <w:spacing w:line="360" w:lineRule="auto"/>
        <w:jc w:val="center"/>
        <w:rPr>
          <w:rFonts w:ascii="Times New Roman" w:hAnsi="Times New Roman"/>
          <w:b/>
          <w:sz w:val="24"/>
          <w:szCs w:val="24"/>
          <w:lang w:val="en-US"/>
        </w:rPr>
      </w:pPr>
      <w:r w:rsidRPr="00081B20">
        <w:rPr>
          <w:rFonts w:ascii="Times New Roman" w:hAnsi="Times New Roman"/>
          <w:b/>
          <w:sz w:val="24"/>
          <w:szCs w:val="24"/>
          <w:lang w:val="en-US"/>
        </w:rPr>
        <w:t xml:space="preserve">A.L. </w:t>
      </w:r>
      <w:proofErr w:type="spellStart"/>
      <w:r w:rsidRPr="00081B20">
        <w:rPr>
          <w:rFonts w:ascii="Times New Roman" w:hAnsi="Times New Roman"/>
          <w:b/>
          <w:sz w:val="24"/>
          <w:szCs w:val="24"/>
          <w:lang w:val="en-US"/>
        </w:rPr>
        <w:t>Karpov</w:t>
      </w:r>
      <w:proofErr w:type="spellEnd"/>
    </w:p>
    <w:p w:rsidR="00E83DFC" w:rsidRPr="00081B20" w:rsidRDefault="00E83DFC" w:rsidP="00E83DFC">
      <w:pPr>
        <w:pStyle w:val="a4"/>
        <w:spacing w:line="360" w:lineRule="auto"/>
        <w:ind w:firstLine="709"/>
        <w:jc w:val="right"/>
        <w:rPr>
          <w:rFonts w:ascii="Times New Roman" w:hAnsi="Times New Roman"/>
          <w:sz w:val="24"/>
          <w:szCs w:val="24"/>
          <w:lang w:val="en-US"/>
        </w:rPr>
      </w:pPr>
    </w:p>
    <w:p w:rsidR="00E83DFC" w:rsidRPr="00081B20" w:rsidRDefault="00E83DFC" w:rsidP="00E83DFC">
      <w:pPr>
        <w:pStyle w:val="a4"/>
        <w:spacing w:line="360" w:lineRule="auto"/>
        <w:ind w:firstLine="709"/>
        <w:jc w:val="both"/>
        <w:rPr>
          <w:rFonts w:ascii="Times New Roman" w:hAnsi="Times New Roman"/>
          <w:sz w:val="24"/>
          <w:szCs w:val="24"/>
        </w:rPr>
      </w:pPr>
      <w:r w:rsidRPr="00081B20">
        <w:rPr>
          <w:rFonts w:ascii="Times New Roman" w:hAnsi="Times New Roman"/>
          <w:sz w:val="24"/>
          <w:szCs w:val="24"/>
        </w:rPr>
        <w:t xml:space="preserve">На основании теорий абсолютных и сравнительных преимуществ, которые используются для объяснения специализации в рамках международного разделения труда, объясняется специализация фирмы или работника при осуществлении определенных видов деятельности или на производстве конкретных продуктов. Показано, что абсолютные и сравнительные конкурентные преимущества существуют не только в международной торговле, они применимы к фирмам и работникам. </w:t>
      </w:r>
    </w:p>
    <w:p w:rsidR="00E83DFC" w:rsidRPr="00081B20" w:rsidRDefault="00E83DFC" w:rsidP="00E83DFC">
      <w:pPr>
        <w:pStyle w:val="a4"/>
        <w:spacing w:line="360" w:lineRule="auto"/>
        <w:ind w:firstLine="709"/>
        <w:jc w:val="both"/>
        <w:rPr>
          <w:rFonts w:ascii="Times New Roman" w:hAnsi="Times New Roman"/>
          <w:sz w:val="24"/>
          <w:szCs w:val="24"/>
          <w:lang w:val="en-US"/>
        </w:rPr>
      </w:pPr>
      <w:r w:rsidRPr="00081B20">
        <w:rPr>
          <w:rFonts w:ascii="Times New Roman" w:hAnsi="Times New Roman"/>
          <w:sz w:val="24"/>
          <w:szCs w:val="24"/>
          <w:lang w:val="en-US"/>
        </w:rPr>
        <w:t xml:space="preserve">This research explains the specialization of the company or an employee in choice of certain activities or in the production of specific products. It is based on the theory of absolute and comparative advantages, which are used to explain the specialization within the international division of labor. </w:t>
      </w:r>
    </w:p>
    <w:p w:rsidR="00E83DFC" w:rsidRPr="00081B20" w:rsidRDefault="00E83DFC" w:rsidP="00E83DFC">
      <w:pPr>
        <w:pStyle w:val="a4"/>
        <w:spacing w:line="360" w:lineRule="auto"/>
        <w:ind w:firstLine="709"/>
        <w:jc w:val="both"/>
        <w:rPr>
          <w:rFonts w:ascii="Times New Roman" w:hAnsi="Times New Roman"/>
          <w:sz w:val="24"/>
          <w:szCs w:val="24"/>
        </w:rPr>
      </w:pPr>
      <w:r w:rsidRPr="00081B20">
        <w:rPr>
          <w:rFonts w:ascii="Times New Roman" w:hAnsi="Times New Roman"/>
          <w:b/>
          <w:i/>
          <w:sz w:val="24"/>
          <w:szCs w:val="24"/>
        </w:rPr>
        <w:t>Ключевые слова:</w:t>
      </w:r>
      <w:r w:rsidRPr="00081B20">
        <w:rPr>
          <w:rFonts w:ascii="Times New Roman" w:hAnsi="Times New Roman"/>
          <w:sz w:val="24"/>
          <w:szCs w:val="24"/>
        </w:rPr>
        <w:t xml:space="preserve"> экспериментальная экономика, конкурентоспособность, </w:t>
      </w:r>
      <w:r w:rsidRPr="00081B20">
        <w:rPr>
          <w:rFonts w:ascii="Times New Roman" w:hAnsi="Times New Roman"/>
          <w:sz w:val="24"/>
          <w:szCs w:val="24"/>
          <w:lang w:val="en-US"/>
        </w:rPr>
        <w:t>c</w:t>
      </w:r>
      <w:proofErr w:type="spellStart"/>
      <w:r w:rsidRPr="00081B20">
        <w:rPr>
          <w:rFonts w:ascii="Times New Roman" w:hAnsi="Times New Roman"/>
          <w:sz w:val="24"/>
          <w:szCs w:val="24"/>
        </w:rPr>
        <w:t>равнительное</w:t>
      </w:r>
      <w:proofErr w:type="spellEnd"/>
      <w:r w:rsidRPr="00081B20">
        <w:rPr>
          <w:rFonts w:ascii="Times New Roman" w:hAnsi="Times New Roman"/>
          <w:sz w:val="24"/>
          <w:szCs w:val="24"/>
        </w:rPr>
        <w:t xml:space="preserve"> преимущество, </w:t>
      </w:r>
      <w:r w:rsidRPr="00081B20">
        <w:rPr>
          <w:rFonts w:ascii="Times New Roman" w:hAnsi="Times New Roman"/>
          <w:sz w:val="24"/>
          <w:szCs w:val="24"/>
          <w:lang w:val="en-US"/>
        </w:rPr>
        <w:t>c</w:t>
      </w:r>
      <w:proofErr w:type="spellStart"/>
      <w:r w:rsidRPr="00081B20">
        <w:rPr>
          <w:rFonts w:ascii="Times New Roman" w:hAnsi="Times New Roman"/>
          <w:sz w:val="24"/>
          <w:szCs w:val="24"/>
        </w:rPr>
        <w:t>пециализация</w:t>
      </w:r>
      <w:proofErr w:type="spellEnd"/>
      <w:r w:rsidRPr="00081B20">
        <w:rPr>
          <w:rFonts w:ascii="Times New Roman" w:hAnsi="Times New Roman"/>
          <w:sz w:val="24"/>
          <w:szCs w:val="24"/>
        </w:rPr>
        <w:t>.</w:t>
      </w:r>
    </w:p>
    <w:p w:rsidR="00E83DFC" w:rsidRPr="00081B20" w:rsidRDefault="00E83DFC" w:rsidP="00E83DFC">
      <w:pPr>
        <w:pStyle w:val="a4"/>
        <w:spacing w:line="360" w:lineRule="auto"/>
        <w:ind w:firstLine="709"/>
        <w:jc w:val="both"/>
        <w:rPr>
          <w:rFonts w:ascii="Times New Roman" w:hAnsi="Times New Roman"/>
          <w:sz w:val="24"/>
          <w:szCs w:val="24"/>
          <w:lang w:val="en-US"/>
        </w:rPr>
      </w:pPr>
      <w:r w:rsidRPr="00081B20">
        <w:rPr>
          <w:rFonts w:ascii="Times New Roman" w:hAnsi="Times New Roman"/>
          <w:b/>
          <w:i/>
          <w:sz w:val="24"/>
          <w:szCs w:val="24"/>
          <w:lang w:val="en-US"/>
        </w:rPr>
        <w:t>Keywords:</w:t>
      </w:r>
      <w:r w:rsidRPr="00081B20">
        <w:rPr>
          <w:rFonts w:ascii="Times New Roman" w:hAnsi="Times New Roman"/>
          <w:sz w:val="24"/>
          <w:szCs w:val="24"/>
          <w:lang w:val="en-US"/>
        </w:rPr>
        <w:t xml:space="preserve"> experimental economics, competitiveness, comparative advantage, specialization.</w:t>
      </w:r>
    </w:p>
    <w:p w:rsidR="00E83DFC" w:rsidRPr="00081B20" w:rsidRDefault="00E83DFC" w:rsidP="00E83DFC">
      <w:pPr>
        <w:pStyle w:val="a4"/>
        <w:spacing w:line="360" w:lineRule="auto"/>
        <w:jc w:val="both"/>
        <w:rPr>
          <w:rFonts w:ascii="Times New Roman" w:hAnsi="Times New Roman"/>
          <w:sz w:val="24"/>
          <w:szCs w:val="24"/>
          <w:lang w:val="en-US"/>
        </w:rPr>
      </w:pPr>
    </w:p>
    <w:p w:rsidR="00E83DFC" w:rsidRDefault="00E83DFC" w:rsidP="00E83DFC">
      <w:pPr>
        <w:pStyle w:val="a4"/>
        <w:spacing w:line="360" w:lineRule="auto"/>
        <w:ind w:firstLine="709"/>
        <w:jc w:val="both"/>
        <w:rPr>
          <w:rFonts w:ascii="Times New Roman" w:hAnsi="Times New Roman"/>
          <w:sz w:val="24"/>
          <w:szCs w:val="24"/>
        </w:rPr>
      </w:pPr>
      <w:r w:rsidRPr="00081B20">
        <w:rPr>
          <w:rFonts w:ascii="Times New Roman" w:hAnsi="Times New Roman"/>
          <w:sz w:val="24"/>
          <w:szCs w:val="24"/>
        </w:rPr>
        <w:t>А. Смит впервые объясняет причины конкурентного преимущества, при этом он не указывает на какие-либо особые различия между просто разделением труда и международным разделением труда</w:t>
      </w:r>
      <w:r w:rsidR="00EF1816">
        <w:rPr>
          <w:rFonts w:ascii="Times New Roman" w:hAnsi="Times New Roman"/>
          <w:sz w:val="24"/>
          <w:szCs w:val="24"/>
        </w:rPr>
        <w:t xml:space="preserve"> </w:t>
      </w:r>
      <w:r w:rsidRPr="00081B20">
        <w:rPr>
          <w:rFonts w:ascii="Times New Roman" w:hAnsi="Times New Roman"/>
          <w:sz w:val="24"/>
          <w:szCs w:val="24"/>
        </w:rPr>
        <w:t>[1, с. 395]. С его точки зрения, внешняя торговля регулируется теми же правилами</w:t>
      </w:r>
      <w:r w:rsidR="00EF1816">
        <w:rPr>
          <w:rFonts w:ascii="Times New Roman" w:hAnsi="Times New Roman"/>
          <w:sz w:val="24"/>
          <w:szCs w:val="24"/>
        </w:rPr>
        <w:t xml:space="preserve"> </w:t>
      </w:r>
      <w:r w:rsidRPr="00081B20">
        <w:rPr>
          <w:rFonts w:ascii="Times New Roman" w:hAnsi="Times New Roman"/>
          <w:sz w:val="24"/>
          <w:szCs w:val="24"/>
        </w:rPr>
        <w:t>[</w:t>
      </w:r>
      <w:r>
        <w:rPr>
          <w:rFonts w:ascii="Times New Roman" w:hAnsi="Times New Roman"/>
          <w:sz w:val="24"/>
          <w:szCs w:val="24"/>
        </w:rPr>
        <w:t>2, с. 15</w:t>
      </w:r>
      <w:r w:rsidRPr="00081B20">
        <w:rPr>
          <w:rFonts w:ascii="Times New Roman" w:hAnsi="Times New Roman"/>
          <w:sz w:val="24"/>
          <w:szCs w:val="24"/>
        </w:rPr>
        <w:t>], что и внутренняя: «Размеры внутренней торговли и капитала, который может быть вложен в нее, по необходимости ограничиваются стоимостью избыточного продукта всех тех отдаленных друг от друга местностей внутри страны, которые обмениваются своими продуктами друг с другом</w:t>
      </w:r>
      <w:r w:rsidR="00EF1816">
        <w:rPr>
          <w:rFonts w:ascii="Times New Roman" w:hAnsi="Times New Roman"/>
          <w:sz w:val="24"/>
          <w:szCs w:val="24"/>
        </w:rPr>
        <w:t xml:space="preserve"> </w:t>
      </w:r>
      <w:r w:rsidRPr="00081B20">
        <w:rPr>
          <w:rFonts w:ascii="Times New Roman" w:hAnsi="Times New Roman"/>
          <w:sz w:val="24"/>
          <w:szCs w:val="24"/>
        </w:rPr>
        <w:t>[</w:t>
      </w:r>
      <w:r>
        <w:rPr>
          <w:rFonts w:ascii="Times New Roman" w:hAnsi="Times New Roman"/>
          <w:sz w:val="24"/>
          <w:szCs w:val="24"/>
        </w:rPr>
        <w:t>3, с. 28</w:t>
      </w:r>
      <w:r w:rsidRPr="00081B20">
        <w:rPr>
          <w:rFonts w:ascii="Times New Roman" w:hAnsi="Times New Roman"/>
          <w:sz w:val="24"/>
          <w:szCs w:val="24"/>
        </w:rPr>
        <w:t>]. Размеры внешней торговли предметами потребления ограничиваются стоимостью избыточного продукта всей страны и того</w:t>
      </w:r>
      <w:r w:rsidR="00EF1816">
        <w:rPr>
          <w:rFonts w:ascii="Times New Roman" w:hAnsi="Times New Roman"/>
          <w:sz w:val="24"/>
          <w:szCs w:val="24"/>
        </w:rPr>
        <w:t xml:space="preserve"> </w:t>
      </w:r>
      <w:r w:rsidRPr="00EE2952">
        <w:rPr>
          <w:rFonts w:ascii="Times New Roman" w:hAnsi="Times New Roman"/>
          <w:sz w:val="24"/>
          <w:szCs w:val="24"/>
        </w:rPr>
        <w:t>[</w:t>
      </w:r>
      <w:r>
        <w:rPr>
          <w:rFonts w:ascii="Times New Roman" w:hAnsi="Times New Roman"/>
          <w:sz w:val="24"/>
          <w:szCs w:val="24"/>
        </w:rPr>
        <w:t>4</w:t>
      </w:r>
      <w:r w:rsidRPr="00EE2952">
        <w:rPr>
          <w:rFonts w:ascii="Times New Roman" w:hAnsi="Times New Roman"/>
          <w:sz w:val="24"/>
          <w:szCs w:val="24"/>
        </w:rPr>
        <w:t>]</w:t>
      </w:r>
      <w:r w:rsidRPr="00081B20">
        <w:rPr>
          <w:rFonts w:ascii="Times New Roman" w:hAnsi="Times New Roman"/>
          <w:sz w:val="24"/>
          <w:szCs w:val="24"/>
        </w:rPr>
        <w:t>, что может быть приобретено на него</w:t>
      </w:r>
      <w:r w:rsidR="00EF1816">
        <w:rPr>
          <w:rFonts w:ascii="Times New Roman" w:hAnsi="Times New Roman"/>
          <w:sz w:val="24"/>
          <w:szCs w:val="24"/>
        </w:rPr>
        <w:t xml:space="preserve"> </w:t>
      </w:r>
      <w:r w:rsidRPr="00EE2952">
        <w:rPr>
          <w:rFonts w:ascii="Times New Roman" w:hAnsi="Times New Roman"/>
          <w:sz w:val="24"/>
          <w:szCs w:val="24"/>
        </w:rPr>
        <w:t>[</w:t>
      </w:r>
      <w:r>
        <w:rPr>
          <w:rFonts w:ascii="Times New Roman" w:hAnsi="Times New Roman"/>
          <w:sz w:val="24"/>
          <w:szCs w:val="24"/>
        </w:rPr>
        <w:t xml:space="preserve">5, с. </w:t>
      </w:r>
      <w:r>
        <w:rPr>
          <w:rFonts w:ascii="Times New Roman" w:hAnsi="Times New Roman"/>
          <w:sz w:val="24"/>
          <w:szCs w:val="24"/>
        </w:rPr>
        <w:lastRenderedPageBreak/>
        <w:t>174</w:t>
      </w:r>
      <w:r w:rsidRPr="00EE2952">
        <w:rPr>
          <w:rFonts w:ascii="Times New Roman" w:hAnsi="Times New Roman"/>
          <w:sz w:val="24"/>
          <w:szCs w:val="24"/>
        </w:rPr>
        <w:t>]</w:t>
      </w:r>
      <w:r w:rsidRPr="00081B20">
        <w:rPr>
          <w:rFonts w:ascii="Times New Roman" w:hAnsi="Times New Roman"/>
          <w:sz w:val="24"/>
          <w:szCs w:val="24"/>
        </w:rPr>
        <w:t>. Размеры транзитной торговли ограничиваются стоимостью избыточного продукта всех стран мира»</w:t>
      </w:r>
      <w:r w:rsidR="00EF1816">
        <w:rPr>
          <w:rFonts w:ascii="Times New Roman" w:hAnsi="Times New Roman"/>
          <w:sz w:val="24"/>
          <w:szCs w:val="24"/>
        </w:rPr>
        <w:t xml:space="preserve"> </w:t>
      </w:r>
      <w:r w:rsidRPr="00EE2952">
        <w:rPr>
          <w:rFonts w:ascii="Times New Roman" w:hAnsi="Times New Roman"/>
          <w:sz w:val="24"/>
          <w:szCs w:val="24"/>
        </w:rPr>
        <w:t>[</w:t>
      </w:r>
      <w:r>
        <w:rPr>
          <w:rFonts w:ascii="Times New Roman" w:hAnsi="Times New Roman"/>
          <w:sz w:val="24"/>
          <w:szCs w:val="24"/>
        </w:rPr>
        <w:t>6, л. 15</w:t>
      </w:r>
      <w:r w:rsidRPr="00EE2952">
        <w:rPr>
          <w:rFonts w:ascii="Times New Roman" w:hAnsi="Times New Roman"/>
          <w:sz w:val="24"/>
          <w:szCs w:val="24"/>
        </w:rPr>
        <w:t>]</w:t>
      </w:r>
      <w:r w:rsidRPr="00081B20">
        <w:rPr>
          <w:rFonts w:ascii="Times New Roman" w:hAnsi="Times New Roman"/>
          <w:sz w:val="24"/>
          <w:szCs w:val="24"/>
        </w:rPr>
        <w:t>.</w:t>
      </w:r>
    </w:p>
    <w:p w:rsidR="00941CE0" w:rsidRPr="00081B20" w:rsidRDefault="00941CE0" w:rsidP="00E83DFC">
      <w:pPr>
        <w:pStyle w:val="a4"/>
        <w:spacing w:line="360" w:lineRule="auto"/>
        <w:ind w:firstLine="709"/>
        <w:jc w:val="both"/>
        <w:rPr>
          <w:rFonts w:ascii="Times New Roman" w:hAnsi="Times New Roman"/>
          <w:sz w:val="24"/>
          <w:szCs w:val="24"/>
        </w:rPr>
      </w:pPr>
    </w:p>
    <w:p w:rsidR="00E83DFC" w:rsidRPr="00081B20" w:rsidRDefault="00E83DFC" w:rsidP="00E83DFC">
      <w:pPr>
        <w:pStyle w:val="a4"/>
        <w:spacing w:line="360" w:lineRule="auto"/>
        <w:ind w:firstLine="709"/>
        <w:jc w:val="both"/>
        <w:rPr>
          <w:rFonts w:ascii="Times New Roman" w:hAnsi="Times New Roman"/>
          <w:b/>
          <w:sz w:val="24"/>
          <w:szCs w:val="24"/>
        </w:rPr>
      </w:pPr>
      <w:r w:rsidRPr="00081B20">
        <w:rPr>
          <w:rFonts w:ascii="Times New Roman" w:hAnsi="Times New Roman"/>
          <w:b/>
          <w:sz w:val="24"/>
          <w:szCs w:val="24"/>
        </w:rPr>
        <w:t>Список литературы:</w:t>
      </w:r>
    </w:p>
    <w:p w:rsidR="00E83DFC" w:rsidRDefault="00E83DFC" w:rsidP="00E83DFC">
      <w:pPr>
        <w:pStyle w:val="a4"/>
        <w:numPr>
          <w:ilvl w:val="0"/>
          <w:numId w:val="5"/>
        </w:numPr>
        <w:spacing w:line="360" w:lineRule="auto"/>
        <w:ind w:hanging="11"/>
        <w:jc w:val="both"/>
        <w:rPr>
          <w:rFonts w:ascii="Times New Roman" w:hAnsi="Times New Roman"/>
          <w:sz w:val="24"/>
          <w:szCs w:val="24"/>
        </w:rPr>
      </w:pPr>
      <w:r w:rsidRPr="00081B20">
        <w:rPr>
          <w:rFonts w:ascii="Times New Roman" w:hAnsi="Times New Roman"/>
          <w:sz w:val="24"/>
          <w:szCs w:val="24"/>
        </w:rPr>
        <w:t xml:space="preserve">Смит А. Исследование о природе </w:t>
      </w:r>
      <w:r>
        <w:rPr>
          <w:rFonts w:ascii="Times New Roman" w:hAnsi="Times New Roman"/>
          <w:sz w:val="24"/>
          <w:szCs w:val="24"/>
        </w:rPr>
        <w:t xml:space="preserve">и причинах богатства народов. </w:t>
      </w:r>
      <w:r w:rsidRPr="00081B20">
        <w:rPr>
          <w:rFonts w:ascii="Times New Roman" w:hAnsi="Times New Roman"/>
          <w:sz w:val="24"/>
          <w:szCs w:val="24"/>
        </w:rPr>
        <w:t>М., 1962.</w:t>
      </w:r>
    </w:p>
    <w:p w:rsidR="00E83DFC" w:rsidRDefault="00E83DFC" w:rsidP="00E83DFC">
      <w:pPr>
        <w:pStyle w:val="a4"/>
        <w:numPr>
          <w:ilvl w:val="0"/>
          <w:numId w:val="5"/>
        </w:numPr>
        <w:spacing w:line="360" w:lineRule="auto"/>
        <w:ind w:left="0" w:firstLine="709"/>
        <w:jc w:val="both"/>
        <w:rPr>
          <w:rFonts w:ascii="Times New Roman" w:hAnsi="Times New Roman"/>
          <w:sz w:val="24"/>
          <w:szCs w:val="24"/>
        </w:rPr>
      </w:pPr>
      <w:r w:rsidRPr="00081B20">
        <w:rPr>
          <w:rFonts w:ascii="Times New Roman" w:hAnsi="Times New Roman"/>
          <w:sz w:val="24"/>
          <w:szCs w:val="24"/>
        </w:rPr>
        <w:t xml:space="preserve">Задорожный В.И. Особенности </w:t>
      </w:r>
      <w:proofErr w:type="spellStart"/>
      <w:r w:rsidRPr="00081B20">
        <w:rPr>
          <w:rFonts w:ascii="Times New Roman" w:hAnsi="Times New Roman"/>
          <w:sz w:val="24"/>
          <w:szCs w:val="24"/>
        </w:rPr>
        <w:t>виктимного</w:t>
      </w:r>
      <w:proofErr w:type="spellEnd"/>
      <w:r w:rsidRPr="00081B20">
        <w:rPr>
          <w:rFonts w:ascii="Times New Roman" w:hAnsi="Times New Roman"/>
          <w:sz w:val="24"/>
          <w:szCs w:val="24"/>
        </w:rPr>
        <w:t xml:space="preserve"> поведения жертв преступлений // Международное публичное и частное право. 2006. № 1. C.15-17</w:t>
      </w:r>
      <w:r>
        <w:rPr>
          <w:rFonts w:ascii="Times New Roman" w:hAnsi="Times New Roman"/>
          <w:sz w:val="24"/>
          <w:szCs w:val="24"/>
        </w:rPr>
        <w:t>.</w:t>
      </w:r>
    </w:p>
    <w:p w:rsidR="00E83DFC" w:rsidRDefault="00E83DFC" w:rsidP="00E83DFC">
      <w:pPr>
        <w:pStyle w:val="a4"/>
        <w:numPr>
          <w:ilvl w:val="0"/>
          <w:numId w:val="5"/>
        </w:numPr>
        <w:spacing w:line="360" w:lineRule="auto"/>
        <w:ind w:left="0" w:firstLine="709"/>
        <w:jc w:val="both"/>
        <w:rPr>
          <w:rFonts w:ascii="Times New Roman" w:hAnsi="Times New Roman"/>
          <w:sz w:val="24"/>
          <w:szCs w:val="24"/>
        </w:rPr>
      </w:pPr>
      <w:r w:rsidRPr="00081B20">
        <w:rPr>
          <w:rFonts w:ascii="Times New Roman" w:hAnsi="Times New Roman"/>
          <w:sz w:val="24"/>
          <w:szCs w:val="24"/>
        </w:rPr>
        <w:t xml:space="preserve">Черных Е.В. </w:t>
      </w:r>
      <w:proofErr w:type="spellStart"/>
      <w:r w:rsidRPr="00081B20">
        <w:rPr>
          <w:rFonts w:ascii="Times New Roman" w:hAnsi="Times New Roman"/>
          <w:sz w:val="24"/>
          <w:szCs w:val="24"/>
        </w:rPr>
        <w:t>Виктимологическая</w:t>
      </w:r>
      <w:proofErr w:type="spellEnd"/>
      <w:r w:rsidRPr="00081B20">
        <w:rPr>
          <w:rFonts w:ascii="Times New Roman" w:hAnsi="Times New Roman"/>
          <w:sz w:val="24"/>
          <w:szCs w:val="24"/>
        </w:rPr>
        <w:t xml:space="preserve"> характеристика и предупреждение тяжкой насильственной преступности: </w:t>
      </w:r>
      <w:proofErr w:type="spellStart"/>
      <w:r w:rsidRPr="00081B20">
        <w:rPr>
          <w:rFonts w:ascii="Times New Roman" w:hAnsi="Times New Roman"/>
          <w:sz w:val="24"/>
          <w:szCs w:val="24"/>
        </w:rPr>
        <w:t>дис</w:t>
      </w:r>
      <w:proofErr w:type="spellEnd"/>
      <w:r w:rsidRPr="00081B20">
        <w:rPr>
          <w:rFonts w:ascii="Times New Roman" w:hAnsi="Times New Roman"/>
          <w:sz w:val="24"/>
          <w:szCs w:val="24"/>
        </w:rPr>
        <w:t xml:space="preserve">. … канд. </w:t>
      </w:r>
      <w:proofErr w:type="spellStart"/>
      <w:r w:rsidRPr="00081B20">
        <w:rPr>
          <w:rFonts w:ascii="Times New Roman" w:hAnsi="Times New Roman"/>
          <w:sz w:val="24"/>
          <w:szCs w:val="24"/>
        </w:rPr>
        <w:t>юрид</w:t>
      </w:r>
      <w:proofErr w:type="spellEnd"/>
      <w:r w:rsidRPr="00081B20">
        <w:rPr>
          <w:rFonts w:ascii="Times New Roman" w:hAnsi="Times New Roman"/>
          <w:sz w:val="24"/>
          <w:szCs w:val="24"/>
        </w:rPr>
        <w:t>. наук. Иркутск, 2006.</w:t>
      </w:r>
    </w:p>
    <w:p w:rsidR="00E83DFC" w:rsidRDefault="00E83DFC" w:rsidP="00E83DFC">
      <w:pPr>
        <w:pStyle w:val="a4"/>
        <w:numPr>
          <w:ilvl w:val="0"/>
          <w:numId w:val="5"/>
        </w:numPr>
        <w:spacing w:line="360" w:lineRule="auto"/>
        <w:ind w:left="0" w:firstLine="709"/>
        <w:jc w:val="both"/>
        <w:rPr>
          <w:rFonts w:ascii="Times New Roman" w:hAnsi="Times New Roman"/>
          <w:sz w:val="24"/>
          <w:szCs w:val="24"/>
        </w:rPr>
      </w:pPr>
      <w:r w:rsidRPr="00EE2952">
        <w:rPr>
          <w:rFonts w:ascii="Times New Roman" w:hAnsi="Times New Roman"/>
          <w:sz w:val="24"/>
          <w:szCs w:val="24"/>
        </w:rPr>
        <w:t xml:space="preserve">Медицинский портал </w:t>
      </w:r>
      <w:proofErr w:type="spellStart"/>
      <w:r w:rsidRPr="00EE2952">
        <w:rPr>
          <w:rFonts w:ascii="Times New Roman" w:hAnsi="Times New Roman"/>
          <w:sz w:val="24"/>
          <w:szCs w:val="24"/>
        </w:rPr>
        <w:t>eurolab</w:t>
      </w:r>
      <w:proofErr w:type="spellEnd"/>
      <w:r w:rsidRPr="00EE2952">
        <w:rPr>
          <w:rFonts w:ascii="Times New Roman" w:hAnsi="Times New Roman"/>
          <w:sz w:val="24"/>
          <w:szCs w:val="24"/>
        </w:rPr>
        <w:t>: сайт. URL: http://www.eurolab.ua/dictionary/936/ (дата обращения: 20.04.2017).</w:t>
      </w:r>
    </w:p>
    <w:p w:rsidR="00E83DFC" w:rsidRDefault="00E83DFC" w:rsidP="00E83DFC">
      <w:pPr>
        <w:pStyle w:val="a4"/>
        <w:numPr>
          <w:ilvl w:val="0"/>
          <w:numId w:val="5"/>
        </w:numPr>
        <w:spacing w:line="360" w:lineRule="auto"/>
        <w:ind w:left="0" w:firstLine="709"/>
        <w:jc w:val="both"/>
        <w:rPr>
          <w:rFonts w:ascii="Times New Roman" w:hAnsi="Times New Roman"/>
          <w:sz w:val="24"/>
          <w:szCs w:val="24"/>
        </w:rPr>
      </w:pPr>
      <w:r w:rsidRPr="00EE2952">
        <w:rPr>
          <w:rFonts w:ascii="Times New Roman" w:hAnsi="Times New Roman"/>
          <w:sz w:val="24"/>
          <w:szCs w:val="24"/>
        </w:rPr>
        <w:t>Шевцова И.Я. Отношение к насилию у муж</w:t>
      </w:r>
      <w:r>
        <w:rPr>
          <w:rFonts w:ascii="Times New Roman" w:hAnsi="Times New Roman"/>
          <w:sz w:val="24"/>
          <w:szCs w:val="24"/>
        </w:rPr>
        <w:t>чин и женщин // Актуальные про</w:t>
      </w:r>
      <w:r w:rsidRPr="00EE2952">
        <w:rPr>
          <w:rFonts w:ascii="Times New Roman" w:hAnsi="Times New Roman"/>
          <w:sz w:val="24"/>
          <w:szCs w:val="24"/>
        </w:rPr>
        <w:t>блемы прикладной психологии: сборник научных трудов. Иркутск, 2003. С. 174-190.</w:t>
      </w:r>
    </w:p>
    <w:p w:rsidR="00E83DFC" w:rsidRPr="00081B20" w:rsidRDefault="00E83DFC" w:rsidP="00E83DFC">
      <w:pPr>
        <w:pStyle w:val="a4"/>
        <w:numPr>
          <w:ilvl w:val="0"/>
          <w:numId w:val="5"/>
        </w:numPr>
        <w:spacing w:line="360" w:lineRule="auto"/>
        <w:ind w:left="0" w:firstLine="709"/>
        <w:jc w:val="both"/>
        <w:rPr>
          <w:rFonts w:ascii="Times New Roman" w:hAnsi="Times New Roman"/>
          <w:sz w:val="24"/>
          <w:szCs w:val="24"/>
        </w:rPr>
      </w:pPr>
      <w:r>
        <w:rPr>
          <w:rFonts w:ascii="Times New Roman" w:hAnsi="Times New Roman"/>
          <w:sz w:val="24"/>
          <w:szCs w:val="24"/>
        </w:rPr>
        <w:t>Архив Российской академии наук. Ф. 35. Оп. 1. Д. 26.</w:t>
      </w:r>
    </w:p>
    <w:p w:rsidR="00E83DFC" w:rsidRDefault="00E83DFC" w:rsidP="00E83DFC">
      <w:pPr>
        <w:pStyle w:val="a4"/>
        <w:spacing w:line="360" w:lineRule="auto"/>
        <w:ind w:left="709"/>
        <w:jc w:val="both"/>
        <w:rPr>
          <w:rFonts w:ascii="Times New Roman" w:hAnsi="Times New Roman"/>
          <w:sz w:val="24"/>
          <w:szCs w:val="24"/>
        </w:rPr>
      </w:pPr>
    </w:p>
    <w:p w:rsidR="00E83DFC" w:rsidRPr="00EE2952" w:rsidRDefault="00E83DFC" w:rsidP="00E83DFC">
      <w:pPr>
        <w:pStyle w:val="a4"/>
        <w:spacing w:line="360" w:lineRule="auto"/>
        <w:ind w:firstLine="709"/>
        <w:jc w:val="both"/>
        <w:rPr>
          <w:rFonts w:ascii="Times New Roman" w:hAnsi="Times New Roman"/>
          <w:b/>
          <w:i/>
          <w:sz w:val="24"/>
          <w:szCs w:val="24"/>
        </w:rPr>
      </w:pPr>
      <w:r w:rsidRPr="00EE2952">
        <w:rPr>
          <w:rFonts w:ascii="Times New Roman" w:hAnsi="Times New Roman"/>
          <w:b/>
          <w:i/>
          <w:sz w:val="24"/>
          <w:szCs w:val="24"/>
        </w:rPr>
        <w:t>Сведения об авторе:</w:t>
      </w:r>
    </w:p>
    <w:p w:rsidR="00E83DFC" w:rsidRPr="00EE2952" w:rsidRDefault="00941CE0" w:rsidP="00E83DFC">
      <w:pPr>
        <w:pStyle w:val="a4"/>
        <w:spacing w:line="360" w:lineRule="auto"/>
        <w:ind w:firstLine="709"/>
        <w:jc w:val="both"/>
        <w:rPr>
          <w:rFonts w:ascii="Times New Roman" w:hAnsi="Times New Roman"/>
          <w:sz w:val="24"/>
          <w:szCs w:val="24"/>
        </w:rPr>
      </w:pPr>
      <w:r>
        <w:rPr>
          <w:rFonts w:ascii="Times New Roman" w:hAnsi="Times New Roman"/>
          <w:sz w:val="24"/>
          <w:szCs w:val="24"/>
        </w:rPr>
        <w:t>Карпов Алексей Леонидович</w:t>
      </w:r>
      <w:r w:rsidR="00E83DFC" w:rsidRPr="00EE2952">
        <w:rPr>
          <w:rFonts w:ascii="Times New Roman" w:hAnsi="Times New Roman"/>
          <w:sz w:val="24"/>
          <w:szCs w:val="24"/>
        </w:rPr>
        <w:t xml:space="preserve"> – </w:t>
      </w:r>
      <w:r w:rsidR="00E83DFC">
        <w:rPr>
          <w:rFonts w:ascii="Times New Roman" w:hAnsi="Times New Roman"/>
          <w:sz w:val="24"/>
          <w:szCs w:val="24"/>
        </w:rPr>
        <w:t xml:space="preserve">студент 2-го курса юридического факультета  ФГБОУ ВО ОмГУ им. Ф. М. Достоевского, </w:t>
      </w:r>
      <w:r w:rsidR="00E83DFC">
        <w:rPr>
          <w:rFonts w:ascii="Times New Roman" w:hAnsi="Times New Roman"/>
          <w:sz w:val="24"/>
          <w:szCs w:val="24"/>
          <w:lang w:val="en-US"/>
        </w:rPr>
        <w:t>e</w:t>
      </w:r>
      <w:r w:rsidR="00E83DFC" w:rsidRPr="00EE2952">
        <w:rPr>
          <w:rFonts w:ascii="Times New Roman" w:hAnsi="Times New Roman"/>
          <w:sz w:val="24"/>
          <w:szCs w:val="24"/>
        </w:rPr>
        <w:t>-</w:t>
      </w:r>
      <w:r w:rsidR="00E83DFC">
        <w:rPr>
          <w:rFonts w:ascii="Times New Roman" w:hAnsi="Times New Roman"/>
          <w:sz w:val="24"/>
          <w:szCs w:val="24"/>
          <w:lang w:val="en-US"/>
        </w:rPr>
        <w:t>mail</w:t>
      </w:r>
      <w:r w:rsidR="00E83DFC" w:rsidRPr="00EE2952">
        <w:rPr>
          <w:rFonts w:ascii="Times New Roman" w:hAnsi="Times New Roman"/>
          <w:sz w:val="24"/>
          <w:szCs w:val="24"/>
        </w:rPr>
        <w:t>:</w:t>
      </w:r>
      <w:proofErr w:type="spellStart"/>
      <w:r>
        <w:rPr>
          <w:rFonts w:ascii="Times New Roman" w:hAnsi="Times New Roman"/>
          <w:sz w:val="24"/>
          <w:szCs w:val="24"/>
          <w:lang w:val="en-US"/>
        </w:rPr>
        <w:t>karpoval</w:t>
      </w:r>
      <w:proofErr w:type="spellEnd"/>
      <w:r w:rsidR="00E83DFC" w:rsidRPr="00EE2952">
        <w:rPr>
          <w:rFonts w:ascii="Times New Roman" w:hAnsi="Times New Roman"/>
          <w:sz w:val="24"/>
          <w:szCs w:val="24"/>
        </w:rPr>
        <w:t>@</w:t>
      </w:r>
      <w:proofErr w:type="spellStart"/>
      <w:r w:rsidR="00E83DFC">
        <w:rPr>
          <w:rFonts w:ascii="Times New Roman" w:hAnsi="Times New Roman"/>
          <w:sz w:val="24"/>
          <w:szCs w:val="24"/>
          <w:lang w:val="en-US"/>
        </w:rPr>
        <w:t>yandex</w:t>
      </w:r>
      <w:proofErr w:type="spellEnd"/>
      <w:r w:rsidR="00E83DFC" w:rsidRPr="00EE2952">
        <w:rPr>
          <w:rFonts w:ascii="Times New Roman" w:hAnsi="Times New Roman"/>
          <w:sz w:val="24"/>
          <w:szCs w:val="24"/>
        </w:rPr>
        <w:t>.</w:t>
      </w:r>
      <w:proofErr w:type="spellStart"/>
      <w:r w:rsidR="00E83DFC">
        <w:rPr>
          <w:rFonts w:ascii="Times New Roman" w:hAnsi="Times New Roman"/>
          <w:sz w:val="24"/>
          <w:szCs w:val="24"/>
          <w:lang w:val="en-US"/>
        </w:rPr>
        <w:t>ru</w:t>
      </w:r>
      <w:proofErr w:type="spellEnd"/>
    </w:p>
    <w:p w:rsidR="006F5CF5" w:rsidRPr="006F5CF5" w:rsidRDefault="006F5CF5" w:rsidP="006F5CF5">
      <w:pPr>
        <w:spacing w:after="0" w:line="360" w:lineRule="auto"/>
        <w:ind w:firstLine="709"/>
        <w:jc w:val="right"/>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ind w:firstLine="709"/>
        <w:jc w:val="right"/>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ind w:firstLine="709"/>
        <w:jc w:val="right"/>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ind w:firstLine="709"/>
        <w:jc w:val="right"/>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ind w:firstLine="709"/>
        <w:jc w:val="right"/>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ind w:firstLine="709"/>
        <w:jc w:val="right"/>
        <w:rPr>
          <w:rFonts w:ascii="Times New Roman" w:eastAsia="Times New Roman" w:hAnsi="Times New Roman" w:cs="Times New Roman"/>
          <w:b/>
          <w:i/>
          <w:sz w:val="24"/>
          <w:szCs w:val="24"/>
          <w:lang w:eastAsia="ru-RU"/>
        </w:rPr>
      </w:pPr>
    </w:p>
    <w:p w:rsidR="006F5CF5" w:rsidRDefault="006F5CF5" w:rsidP="006F5CF5">
      <w:pPr>
        <w:spacing w:after="0" w:line="360" w:lineRule="auto"/>
        <w:ind w:firstLine="709"/>
        <w:jc w:val="right"/>
        <w:rPr>
          <w:rFonts w:ascii="Times New Roman" w:eastAsia="Times New Roman" w:hAnsi="Times New Roman" w:cs="Times New Roman"/>
          <w:b/>
          <w:i/>
          <w:sz w:val="24"/>
          <w:szCs w:val="24"/>
          <w:lang w:eastAsia="ru-RU"/>
        </w:rPr>
      </w:pPr>
    </w:p>
    <w:p w:rsidR="00941CE0" w:rsidRDefault="00941CE0" w:rsidP="006F5CF5">
      <w:pPr>
        <w:spacing w:after="0" w:line="360" w:lineRule="auto"/>
        <w:ind w:firstLine="709"/>
        <w:jc w:val="right"/>
        <w:rPr>
          <w:rFonts w:ascii="Times New Roman" w:eastAsia="Times New Roman" w:hAnsi="Times New Roman" w:cs="Times New Roman"/>
          <w:b/>
          <w:i/>
          <w:sz w:val="24"/>
          <w:szCs w:val="24"/>
          <w:lang w:eastAsia="ru-RU"/>
        </w:rPr>
      </w:pPr>
    </w:p>
    <w:p w:rsidR="00941CE0" w:rsidRDefault="00941CE0" w:rsidP="006F5CF5">
      <w:pPr>
        <w:spacing w:after="0" w:line="360" w:lineRule="auto"/>
        <w:ind w:firstLine="709"/>
        <w:jc w:val="right"/>
        <w:rPr>
          <w:rFonts w:ascii="Times New Roman" w:eastAsia="Times New Roman" w:hAnsi="Times New Roman" w:cs="Times New Roman"/>
          <w:b/>
          <w:i/>
          <w:sz w:val="24"/>
          <w:szCs w:val="24"/>
          <w:lang w:eastAsia="ru-RU"/>
        </w:rPr>
      </w:pPr>
    </w:p>
    <w:p w:rsidR="00941CE0" w:rsidRPr="006F5CF5" w:rsidRDefault="00941CE0" w:rsidP="006F5CF5">
      <w:pPr>
        <w:spacing w:after="0" w:line="360" w:lineRule="auto"/>
        <w:ind w:firstLine="709"/>
        <w:jc w:val="right"/>
        <w:rPr>
          <w:rFonts w:ascii="Times New Roman" w:eastAsia="Times New Roman" w:hAnsi="Times New Roman" w:cs="Times New Roman"/>
          <w:b/>
          <w:i/>
          <w:sz w:val="24"/>
          <w:szCs w:val="24"/>
          <w:lang w:eastAsia="ru-RU"/>
        </w:rPr>
      </w:pPr>
    </w:p>
    <w:p w:rsidR="006F5CF5" w:rsidRDefault="006F5CF5" w:rsidP="006F5CF5">
      <w:pPr>
        <w:spacing w:after="0" w:line="360" w:lineRule="auto"/>
        <w:ind w:firstLine="709"/>
        <w:jc w:val="right"/>
        <w:rPr>
          <w:rFonts w:ascii="Times New Roman" w:eastAsia="Times New Roman" w:hAnsi="Times New Roman" w:cs="Times New Roman"/>
          <w:b/>
          <w:i/>
          <w:sz w:val="24"/>
          <w:szCs w:val="24"/>
          <w:lang w:eastAsia="ru-RU"/>
        </w:rPr>
      </w:pPr>
    </w:p>
    <w:p w:rsidR="00941CE0" w:rsidRDefault="00941CE0" w:rsidP="006F5CF5">
      <w:pPr>
        <w:spacing w:after="0" w:line="360" w:lineRule="auto"/>
        <w:ind w:firstLine="709"/>
        <w:jc w:val="right"/>
        <w:rPr>
          <w:rFonts w:ascii="Times New Roman" w:eastAsia="Times New Roman" w:hAnsi="Times New Roman" w:cs="Times New Roman"/>
          <w:b/>
          <w:i/>
          <w:sz w:val="24"/>
          <w:szCs w:val="24"/>
          <w:lang w:eastAsia="ru-RU"/>
        </w:rPr>
      </w:pPr>
    </w:p>
    <w:p w:rsidR="00941CE0" w:rsidRDefault="00941CE0" w:rsidP="006F5CF5">
      <w:pPr>
        <w:spacing w:after="0" w:line="360" w:lineRule="auto"/>
        <w:ind w:firstLine="709"/>
        <w:jc w:val="right"/>
        <w:rPr>
          <w:rFonts w:ascii="Times New Roman" w:eastAsia="Times New Roman" w:hAnsi="Times New Roman" w:cs="Times New Roman"/>
          <w:b/>
          <w:i/>
          <w:sz w:val="24"/>
          <w:szCs w:val="24"/>
          <w:lang w:eastAsia="ru-RU"/>
        </w:rPr>
      </w:pPr>
    </w:p>
    <w:p w:rsidR="00941CE0" w:rsidRDefault="00941CE0" w:rsidP="006F5CF5">
      <w:pPr>
        <w:spacing w:after="0" w:line="360" w:lineRule="auto"/>
        <w:ind w:firstLine="709"/>
        <w:jc w:val="right"/>
        <w:rPr>
          <w:rFonts w:ascii="Times New Roman" w:eastAsia="Times New Roman" w:hAnsi="Times New Roman" w:cs="Times New Roman"/>
          <w:b/>
          <w:i/>
          <w:sz w:val="24"/>
          <w:szCs w:val="24"/>
          <w:lang w:eastAsia="ru-RU"/>
        </w:rPr>
      </w:pPr>
    </w:p>
    <w:p w:rsidR="00941CE0" w:rsidRDefault="00941CE0" w:rsidP="006F5CF5">
      <w:pPr>
        <w:spacing w:after="0" w:line="360" w:lineRule="auto"/>
        <w:ind w:firstLine="709"/>
        <w:jc w:val="right"/>
        <w:rPr>
          <w:rFonts w:ascii="Times New Roman" w:eastAsia="Times New Roman" w:hAnsi="Times New Roman" w:cs="Times New Roman"/>
          <w:b/>
          <w:i/>
          <w:sz w:val="24"/>
          <w:szCs w:val="24"/>
          <w:lang w:eastAsia="ru-RU"/>
        </w:rPr>
      </w:pPr>
    </w:p>
    <w:p w:rsidR="00941CE0" w:rsidRDefault="00941CE0" w:rsidP="006F5CF5">
      <w:pPr>
        <w:spacing w:after="0" w:line="360" w:lineRule="auto"/>
        <w:ind w:firstLine="709"/>
        <w:jc w:val="right"/>
        <w:rPr>
          <w:rFonts w:ascii="Times New Roman" w:eastAsia="Times New Roman" w:hAnsi="Times New Roman" w:cs="Times New Roman"/>
          <w:b/>
          <w:i/>
          <w:sz w:val="24"/>
          <w:szCs w:val="24"/>
          <w:lang w:eastAsia="ru-RU"/>
        </w:rPr>
      </w:pPr>
    </w:p>
    <w:p w:rsidR="00941CE0" w:rsidRPr="00DC7D82" w:rsidRDefault="00941CE0" w:rsidP="006F5CF5">
      <w:pPr>
        <w:spacing w:after="0" w:line="360" w:lineRule="auto"/>
        <w:ind w:firstLine="709"/>
        <w:jc w:val="right"/>
        <w:rPr>
          <w:rFonts w:ascii="Times New Roman" w:eastAsia="Times New Roman" w:hAnsi="Times New Roman" w:cs="Times New Roman"/>
          <w:b/>
          <w:i/>
          <w:sz w:val="24"/>
          <w:szCs w:val="24"/>
          <w:lang w:eastAsia="ru-RU"/>
        </w:rPr>
      </w:pPr>
    </w:p>
    <w:p w:rsidR="00E83DFC" w:rsidRDefault="00E83DFC" w:rsidP="00352BA4">
      <w:pPr>
        <w:spacing w:after="0" w:line="360" w:lineRule="auto"/>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ind w:firstLine="709"/>
        <w:jc w:val="right"/>
        <w:rPr>
          <w:rFonts w:ascii="Times New Roman" w:eastAsia="Times New Roman" w:hAnsi="Times New Roman" w:cs="Times New Roman"/>
          <w:b/>
          <w:i/>
          <w:sz w:val="24"/>
          <w:szCs w:val="24"/>
          <w:lang w:eastAsia="ru-RU"/>
        </w:rPr>
      </w:pPr>
      <w:r w:rsidRPr="006F5CF5">
        <w:rPr>
          <w:rFonts w:ascii="Times New Roman" w:eastAsia="Times New Roman" w:hAnsi="Times New Roman" w:cs="Times New Roman"/>
          <w:b/>
          <w:i/>
          <w:sz w:val="24"/>
          <w:szCs w:val="24"/>
          <w:lang w:eastAsia="ru-RU"/>
        </w:rPr>
        <w:t xml:space="preserve">Приложение № </w:t>
      </w:r>
      <w:r w:rsidR="008C28D5">
        <w:rPr>
          <w:rFonts w:ascii="Times New Roman" w:eastAsia="Times New Roman" w:hAnsi="Times New Roman" w:cs="Times New Roman"/>
          <w:b/>
          <w:i/>
          <w:sz w:val="24"/>
          <w:szCs w:val="24"/>
          <w:lang w:eastAsia="ru-RU"/>
        </w:rPr>
        <w:t>5</w:t>
      </w:r>
    </w:p>
    <w:p w:rsidR="006F5CF5" w:rsidRPr="006F5CF5" w:rsidRDefault="006F5CF5" w:rsidP="006F5CF5">
      <w:pPr>
        <w:spacing w:after="0"/>
        <w:ind w:firstLine="567"/>
        <w:jc w:val="both"/>
        <w:rPr>
          <w:rFonts w:ascii="Times New Roman" w:eastAsia="Times New Roman" w:hAnsi="Times New Roman" w:cs="Times New Roman"/>
          <w:b/>
          <w:bCs/>
          <w:i/>
          <w:iCs/>
          <w:sz w:val="24"/>
          <w:szCs w:val="24"/>
          <w:lang w:eastAsia="ru-RU"/>
        </w:rPr>
      </w:pPr>
    </w:p>
    <w:p w:rsidR="00251519" w:rsidRPr="0017130B" w:rsidRDefault="006F5CF5" w:rsidP="006F5CF5">
      <w:pPr>
        <w:spacing w:after="0" w:line="240" w:lineRule="auto"/>
        <w:jc w:val="both"/>
        <w:rPr>
          <w:rFonts w:ascii="Times New Roman" w:eastAsia="Times New Roman" w:hAnsi="Times New Roman" w:cs="Times New Roman"/>
          <w:b/>
          <w:bCs/>
          <w:iCs/>
          <w:sz w:val="28"/>
          <w:szCs w:val="28"/>
          <w:lang w:eastAsia="ru-RU"/>
        </w:rPr>
      </w:pPr>
      <w:r w:rsidRPr="0017130B">
        <w:rPr>
          <w:rFonts w:ascii="Times New Roman" w:eastAsia="Times New Roman" w:hAnsi="Times New Roman" w:cs="Times New Roman"/>
          <w:b/>
          <w:bCs/>
          <w:iCs/>
          <w:sz w:val="28"/>
          <w:szCs w:val="28"/>
          <w:lang w:eastAsia="ru-RU"/>
        </w:rPr>
        <w:t xml:space="preserve">Перечень гостиниц для проживания, находящиеся в близком расположении </w:t>
      </w:r>
      <w:r w:rsidR="00251519" w:rsidRPr="0017130B">
        <w:rPr>
          <w:rFonts w:ascii="Times New Roman" w:eastAsia="Times New Roman" w:hAnsi="Times New Roman" w:cs="Times New Roman"/>
          <w:b/>
          <w:bCs/>
          <w:iCs/>
          <w:sz w:val="28"/>
          <w:szCs w:val="28"/>
          <w:lang w:eastAsia="ru-RU"/>
        </w:rPr>
        <w:t>от места проведения мероприятий</w:t>
      </w:r>
    </w:p>
    <w:p w:rsidR="00251519" w:rsidRPr="0017130B" w:rsidRDefault="00251519" w:rsidP="006F5CF5">
      <w:pPr>
        <w:spacing w:after="0" w:line="240" w:lineRule="auto"/>
        <w:jc w:val="both"/>
        <w:rPr>
          <w:rFonts w:ascii="Times New Roman" w:eastAsia="Times New Roman" w:hAnsi="Times New Roman" w:cs="Times New Roman"/>
          <w:b/>
          <w:bCs/>
          <w:i/>
          <w:iCs/>
          <w:sz w:val="28"/>
          <w:szCs w:val="28"/>
          <w:lang w:eastAsia="ru-RU"/>
        </w:rPr>
      </w:pPr>
    </w:p>
    <w:p w:rsidR="006F5CF5" w:rsidRPr="0017130B" w:rsidRDefault="006F5CF5" w:rsidP="006F5CF5">
      <w:pPr>
        <w:spacing w:after="0" w:line="240" w:lineRule="auto"/>
        <w:rPr>
          <w:rFonts w:ascii="Times New Roman" w:eastAsia="Times New Roman" w:hAnsi="Times New Roman" w:cs="Times New Roman"/>
          <w:b/>
          <w:sz w:val="24"/>
          <w:szCs w:val="24"/>
          <w:lang w:eastAsia="ru-RU"/>
        </w:rPr>
      </w:pPr>
      <w:r w:rsidRPr="0017130B">
        <w:rPr>
          <w:rFonts w:ascii="Times New Roman" w:eastAsia="Times New Roman" w:hAnsi="Times New Roman" w:cs="Times New Roman"/>
          <w:b/>
          <w:sz w:val="24"/>
          <w:szCs w:val="24"/>
          <w:lang w:eastAsia="ru-RU"/>
        </w:rPr>
        <w:t xml:space="preserve">Гостиница-общежитие </w:t>
      </w:r>
      <w:proofErr w:type="spellStart"/>
      <w:r w:rsidRPr="0017130B">
        <w:rPr>
          <w:rFonts w:ascii="Times New Roman" w:eastAsia="Times New Roman" w:hAnsi="Times New Roman" w:cs="Times New Roman"/>
          <w:b/>
          <w:sz w:val="24"/>
          <w:szCs w:val="24"/>
          <w:lang w:eastAsia="ru-RU"/>
        </w:rPr>
        <w:t>ОмГУ</w:t>
      </w:r>
      <w:proofErr w:type="spellEnd"/>
      <w:r w:rsidRPr="0017130B">
        <w:rPr>
          <w:rFonts w:ascii="Times New Roman" w:eastAsia="Times New Roman" w:hAnsi="Times New Roman" w:cs="Times New Roman"/>
          <w:b/>
          <w:sz w:val="24"/>
          <w:szCs w:val="24"/>
          <w:lang w:eastAsia="ru-RU"/>
        </w:rPr>
        <w:t>, ул. Пригородная, 9</w:t>
      </w:r>
      <w:r w:rsidR="00E54F54" w:rsidRPr="0017130B">
        <w:rPr>
          <w:rFonts w:ascii="Times New Roman" w:eastAsia="Times New Roman" w:hAnsi="Times New Roman" w:cs="Times New Roman"/>
          <w:b/>
          <w:sz w:val="24"/>
          <w:szCs w:val="24"/>
          <w:lang w:eastAsia="ru-RU"/>
        </w:rPr>
        <w:t>, тел: 8-381-2-641-683</w:t>
      </w:r>
    </w:p>
    <w:p w:rsidR="006F5CF5" w:rsidRPr="0017130B" w:rsidRDefault="006F5CF5" w:rsidP="006F5CF5">
      <w:pPr>
        <w:spacing w:after="0" w:line="240" w:lineRule="auto"/>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3827"/>
      </w:tblGrid>
      <w:tr w:rsidR="006F5CF5" w:rsidRPr="0017130B" w:rsidTr="00524566">
        <w:tc>
          <w:tcPr>
            <w:tcW w:w="3794" w:type="dxa"/>
            <w:tcBorders>
              <w:top w:val="single" w:sz="4" w:space="0" w:color="auto"/>
              <w:left w:val="single" w:sz="4" w:space="0" w:color="auto"/>
              <w:bottom w:val="single" w:sz="4" w:space="0" w:color="auto"/>
              <w:right w:val="single" w:sz="4" w:space="0" w:color="auto"/>
            </w:tcBorders>
            <w:hideMark/>
          </w:tcPr>
          <w:p w:rsidR="006F5CF5" w:rsidRPr="0017130B" w:rsidRDefault="006F5CF5" w:rsidP="006F5CF5">
            <w:pPr>
              <w:spacing w:after="0" w:line="240" w:lineRule="auto"/>
              <w:rPr>
                <w:rFonts w:ascii="Times New Roman" w:eastAsia="Times New Roman" w:hAnsi="Times New Roman" w:cs="Times New Roman"/>
                <w:sz w:val="24"/>
                <w:szCs w:val="24"/>
                <w:lang w:eastAsia="ru-RU"/>
              </w:rPr>
            </w:pPr>
            <w:r w:rsidRPr="0017130B">
              <w:rPr>
                <w:rFonts w:ascii="Times New Roman" w:eastAsia="Times New Roman" w:hAnsi="Times New Roman" w:cs="Times New Roman"/>
                <w:sz w:val="24"/>
                <w:szCs w:val="24"/>
                <w:lang w:eastAsia="ru-RU"/>
              </w:rPr>
              <w:t>2-х местный номер</w:t>
            </w:r>
          </w:p>
        </w:tc>
        <w:tc>
          <w:tcPr>
            <w:tcW w:w="3827" w:type="dxa"/>
            <w:tcBorders>
              <w:top w:val="single" w:sz="4" w:space="0" w:color="auto"/>
              <w:left w:val="single" w:sz="4" w:space="0" w:color="auto"/>
              <w:bottom w:val="single" w:sz="4" w:space="0" w:color="auto"/>
              <w:right w:val="single" w:sz="4" w:space="0" w:color="auto"/>
            </w:tcBorders>
            <w:hideMark/>
          </w:tcPr>
          <w:p w:rsidR="006F5CF5" w:rsidRPr="0017130B" w:rsidRDefault="006F5CF5" w:rsidP="006F5CF5">
            <w:pPr>
              <w:spacing w:after="0" w:line="240" w:lineRule="auto"/>
              <w:rPr>
                <w:rFonts w:ascii="Times New Roman" w:eastAsia="Times New Roman" w:hAnsi="Times New Roman" w:cs="Times New Roman"/>
                <w:sz w:val="24"/>
                <w:szCs w:val="24"/>
                <w:lang w:eastAsia="ru-RU"/>
              </w:rPr>
            </w:pPr>
            <w:r w:rsidRPr="0017130B">
              <w:rPr>
                <w:rFonts w:ascii="Times New Roman" w:eastAsia="Times New Roman" w:hAnsi="Times New Roman" w:cs="Times New Roman"/>
                <w:sz w:val="24"/>
                <w:szCs w:val="24"/>
                <w:lang w:eastAsia="ru-RU"/>
              </w:rPr>
              <w:t>3-х местный номер</w:t>
            </w:r>
          </w:p>
        </w:tc>
      </w:tr>
      <w:tr w:rsidR="006F5CF5" w:rsidRPr="0017130B" w:rsidTr="00524566">
        <w:trPr>
          <w:trHeight w:val="613"/>
        </w:trPr>
        <w:tc>
          <w:tcPr>
            <w:tcW w:w="3794" w:type="dxa"/>
            <w:tcBorders>
              <w:top w:val="single" w:sz="4" w:space="0" w:color="auto"/>
              <w:left w:val="single" w:sz="4" w:space="0" w:color="auto"/>
              <w:bottom w:val="single" w:sz="4" w:space="0" w:color="auto"/>
              <w:right w:val="single" w:sz="4" w:space="0" w:color="auto"/>
            </w:tcBorders>
            <w:hideMark/>
          </w:tcPr>
          <w:p w:rsidR="006F5CF5" w:rsidRPr="0017130B" w:rsidRDefault="00E83DFC" w:rsidP="006F5CF5">
            <w:pPr>
              <w:spacing w:after="0" w:line="240" w:lineRule="auto"/>
              <w:rPr>
                <w:rFonts w:ascii="Times New Roman" w:eastAsia="Times New Roman" w:hAnsi="Times New Roman" w:cs="Times New Roman"/>
                <w:sz w:val="24"/>
                <w:szCs w:val="24"/>
                <w:lang w:eastAsia="ru-RU"/>
              </w:rPr>
            </w:pPr>
            <w:r w:rsidRPr="0017130B">
              <w:rPr>
                <w:rFonts w:ascii="Times New Roman" w:eastAsia="Times New Roman" w:hAnsi="Times New Roman" w:cs="Times New Roman"/>
                <w:sz w:val="24"/>
                <w:szCs w:val="24"/>
                <w:lang w:eastAsia="ru-RU"/>
              </w:rPr>
              <w:t xml:space="preserve">От </w:t>
            </w:r>
            <w:r w:rsidR="006F5CF5" w:rsidRPr="0017130B">
              <w:rPr>
                <w:rFonts w:ascii="Times New Roman" w:eastAsia="Times New Roman" w:hAnsi="Times New Roman" w:cs="Times New Roman"/>
                <w:sz w:val="24"/>
                <w:szCs w:val="24"/>
                <w:lang w:eastAsia="ru-RU"/>
              </w:rPr>
              <w:t>400 руб. в сутки с человека</w:t>
            </w:r>
          </w:p>
        </w:tc>
        <w:tc>
          <w:tcPr>
            <w:tcW w:w="3827" w:type="dxa"/>
            <w:tcBorders>
              <w:top w:val="single" w:sz="4" w:space="0" w:color="auto"/>
              <w:left w:val="single" w:sz="4" w:space="0" w:color="auto"/>
              <w:bottom w:val="single" w:sz="4" w:space="0" w:color="auto"/>
              <w:right w:val="single" w:sz="4" w:space="0" w:color="auto"/>
            </w:tcBorders>
            <w:hideMark/>
          </w:tcPr>
          <w:p w:rsidR="006F5CF5" w:rsidRPr="0017130B" w:rsidRDefault="00E83DFC" w:rsidP="006F5CF5">
            <w:pPr>
              <w:spacing w:after="0" w:line="240" w:lineRule="auto"/>
              <w:rPr>
                <w:rFonts w:ascii="Times New Roman" w:eastAsia="Times New Roman" w:hAnsi="Times New Roman" w:cs="Times New Roman"/>
                <w:sz w:val="24"/>
                <w:szCs w:val="24"/>
                <w:lang w:eastAsia="ru-RU"/>
              </w:rPr>
            </w:pPr>
            <w:r w:rsidRPr="0017130B">
              <w:rPr>
                <w:rFonts w:ascii="Times New Roman" w:eastAsia="Times New Roman" w:hAnsi="Times New Roman" w:cs="Times New Roman"/>
                <w:sz w:val="24"/>
                <w:szCs w:val="24"/>
                <w:lang w:eastAsia="ru-RU"/>
              </w:rPr>
              <w:t xml:space="preserve">От </w:t>
            </w:r>
            <w:r w:rsidR="006F5CF5" w:rsidRPr="0017130B">
              <w:rPr>
                <w:rFonts w:ascii="Times New Roman" w:eastAsia="Times New Roman" w:hAnsi="Times New Roman" w:cs="Times New Roman"/>
                <w:sz w:val="24"/>
                <w:szCs w:val="24"/>
                <w:lang w:eastAsia="ru-RU"/>
              </w:rPr>
              <w:t>400 руб. в сутки с человека</w:t>
            </w:r>
          </w:p>
        </w:tc>
      </w:tr>
    </w:tbl>
    <w:p w:rsidR="006F5CF5" w:rsidRPr="0017130B" w:rsidRDefault="006F5CF5" w:rsidP="006F5CF5">
      <w:pPr>
        <w:spacing w:after="0" w:line="240" w:lineRule="auto"/>
        <w:rPr>
          <w:rFonts w:ascii="Times New Roman" w:eastAsia="Times New Roman" w:hAnsi="Times New Roman" w:cs="Times New Roman"/>
          <w:sz w:val="24"/>
          <w:szCs w:val="24"/>
          <w:lang w:eastAsia="ru-RU"/>
        </w:rPr>
      </w:pPr>
    </w:p>
    <w:p w:rsidR="006F5CF5" w:rsidRPr="0017130B" w:rsidRDefault="006F5CF5" w:rsidP="006F5CF5">
      <w:pPr>
        <w:spacing w:after="0" w:line="240" w:lineRule="auto"/>
        <w:jc w:val="both"/>
        <w:rPr>
          <w:rFonts w:ascii="Times New Roman" w:eastAsia="Times New Roman" w:hAnsi="Times New Roman" w:cs="Times New Roman"/>
          <w:b/>
          <w:bCs/>
          <w:iCs/>
          <w:sz w:val="24"/>
          <w:szCs w:val="24"/>
          <w:lang w:eastAsia="ru-RU"/>
        </w:rPr>
      </w:pPr>
      <w:r w:rsidRPr="0017130B">
        <w:rPr>
          <w:rFonts w:ascii="Times New Roman" w:eastAsia="Times New Roman" w:hAnsi="Times New Roman" w:cs="Times New Roman"/>
          <w:b/>
          <w:bCs/>
          <w:iCs/>
          <w:sz w:val="24"/>
          <w:szCs w:val="24"/>
          <w:lang w:eastAsia="ru-RU"/>
        </w:rPr>
        <w:t>Гостиница «Витязь», ул. Энергетиков д.6, тел. (3812) 38-13-75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90"/>
        <w:gridCol w:w="3190"/>
        <w:gridCol w:w="1241"/>
      </w:tblGrid>
      <w:tr w:rsidR="006F5CF5" w:rsidRPr="0017130B" w:rsidTr="00524566">
        <w:tc>
          <w:tcPr>
            <w:tcW w:w="3190" w:type="dxa"/>
            <w:tcBorders>
              <w:top w:val="single" w:sz="4" w:space="0" w:color="auto"/>
              <w:left w:val="single" w:sz="4" w:space="0" w:color="auto"/>
              <w:bottom w:val="single" w:sz="4" w:space="0" w:color="auto"/>
              <w:right w:val="single" w:sz="4" w:space="0" w:color="auto"/>
            </w:tcBorders>
            <w:hideMark/>
          </w:tcPr>
          <w:p w:rsidR="006F5CF5" w:rsidRPr="0017130B" w:rsidRDefault="006F5CF5" w:rsidP="006F5CF5">
            <w:pPr>
              <w:spacing w:after="0" w:line="240" w:lineRule="auto"/>
              <w:jc w:val="both"/>
              <w:rPr>
                <w:rFonts w:ascii="Times New Roman" w:eastAsia="Times New Roman" w:hAnsi="Times New Roman" w:cs="Times New Roman"/>
                <w:bCs/>
                <w:iCs/>
                <w:sz w:val="24"/>
                <w:szCs w:val="24"/>
                <w:lang w:eastAsia="ru-RU"/>
              </w:rPr>
            </w:pPr>
            <w:r w:rsidRPr="0017130B">
              <w:rPr>
                <w:rFonts w:ascii="Times New Roman" w:eastAsia="Times New Roman" w:hAnsi="Times New Roman" w:cs="Times New Roman"/>
                <w:bCs/>
                <w:iCs/>
                <w:sz w:val="24"/>
                <w:szCs w:val="24"/>
                <w:lang w:eastAsia="ru-RU"/>
              </w:rPr>
              <w:t>2-х местный «эконом»</w:t>
            </w:r>
          </w:p>
        </w:tc>
        <w:tc>
          <w:tcPr>
            <w:tcW w:w="3190" w:type="dxa"/>
            <w:tcBorders>
              <w:top w:val="single" w:sz="4" w:space="0" w:color="auto"/>
              <w:left w:val="single" w:sz="4" w:space="0" w:color="auto"/>
              <w:bottom w:val="single" w:sz="4" w:space="0" w:color="auto"/>
              <w:right w:val="single" w:sz="4" w:space="0" w:color="auto"/>
            </w:tcBorders>
            <w:hideMark/>
          </w:tcPr>
          <w:p w:rsidR="006F5CF5" w:rsidRPr="0017130B" w:rsidRDefault="006F5CF5" w:rsidP="006F5CF5">
            <w:pPr>
              <w:spacing w:after="0" w:line="240" w:lineRule="auto"/>
              <w:jc w:val="both"/>
              <w:rPr>
                <w:rFonts w:ascii="Times New Roman" w:eastAsia="Times New Roman" w:hAnsi="Times New Roman" w:cs="Times New Roman"/>
                <w:bCs/>
                <w:iCs/>
                <w:sz w:val="24"/>
                <w:szCs w:val="24"/>
                <w:lang w:eastAsia="ru-RU"/>
              </w:rPr>
            </w:pPr>
            <w:r w:rsidRPr="0017130B">
              <w:rPr>
                <w:rFonts w:ascii="Times New Roman" w:eastAsia="Times New Roman" w:hAnsi="Times New Roman" w:cs="Times New Roman"/>
                <w:bCs/>
                <w:iCs/>
                <w:sz w:val="24"/>
                <w:szCs w:val="24"/>
                <w:lang w:eastAsia="ru-RU"/>
              </w:rPr>
              <w:t>1, 2-х местные «комфорт»</w:t>
            </w:r>
          </w:p>
        </w:tc>
        <w:tc>
          <w:tcPr>
            <w:tcW w:w="1241" w:type="dxa"/>
            <w:tcBorders>
              <w:top w:val="single" w:sz="4" w:space="0" w:color="auto"/>
              <w:left w:val="single" w:sz="4" w:space="0" w:color="auto"/>
              <w:bottom w:val="single" w:sz="4" w:space="0" w:color="auto"/>
              <w:right w:val="single" w:sz="4" w:space="0" w:color="auto"/>
            </w:tcBorders>
            <w:hideMark/>
          </w:tcPr>
          <w:p w:rsidR="006F5CF5" w:rsidRPr="0017130B" w:rsidRDefault="006F5CF5" w:rsidP="006F5CF5">
            <w:pPr>
              <w:spacing w:after="0" w:line="240" w:lineRule="auto"/>
              <w:jc w:val="both"/>
              <w:rPr>
                <w:rFonts w:ascii="Times New Roman" w:eastAsia="Times New Roman" w:hAnsi="Times New Roman" w:cs="Times New Roman"/>
                <w:bCs/>
                <w:iCs/>
                <w:sz w:val="24"/>
                <w:szCs w:val="24"/>
                <w:lang w:eastAsia="ru-RU"/>
              </w:rPr>
            </w:pPr>
            <w:r w:rsidRPr="0017130B">
              <w:rPr>
                <w:rFonts w:ascii="Times New Roman" w:eastAsia="Times New Roman" w:hAnsi="Times New Roman" w:cs="Times New Roman"/>
                <w:bCs/>
                <w:iCs/>
                <w:sz w:val="24"/>
                <w:szCs w:val="24"/>
                <w:lang w:eastAsia="ru-RU"/>
              </w:rPr>
              <w:t>1,2-х местные, улучшенные</w:t>
            </w:r>
          </w:p>
        </w:tc>
      </w:tr>
      <w:tr w:rsidR="006F5CF5" w:rsidRPr="0017130B" w:rsidTr="00524566">
        <w:tc>
          <w:tcPr>
            <w:tcW w:w="3190" w:type="dxa"/>
            <w:tcBorders>
              <w:top w:val="single" w:sz="4" w:space="0" w:color="auto"/>
              <w:left w:val="single" w:sz="4" w:space="0" w:color="auto"/>
              <w:bottom w:val="single" w:sz="4" w:space="0" w:color="auto"/>
              <w:right w:val="single" w:sz="4" w:space="0" w:color="auto"/>
            </w:tcBorders>
            <w:hideMark/>
          </w:tcPr>
          <w:p w:rsidR="006F5CF5" w:rsidRPr="0017130B" w:rsidRDefault="006F5CF5" w:rsidP="006F5CF5">
            <w:pPr>
              <w:spacing w:after="0" w:line="240" w:lineRule="auto"/>
              <w:jc w:val="both"/>
              <w:rPr>
                <w:rFonts w:ascii="Times New Roman" w:eastAsia="Times New Roman" w:hAnsi="Times New Roman" w:cs="Times New Roman"/>
                <w:bCs/>
                <w:iCs/>
                <w:sz w:val="24"/>
                <w:szCs w:val="24"/>
                <w:lang w:eastAsia="ru-RU"/>
              </w:rPr>
            </w:pPr>
            <w:r w:rsidRPr="0017130B">
              <w:rPr>
                <w:rFonts w:ascii="Times New Roman" w:eastAsia="Times New Roman" w:hAnsi="Times New Roman" w:cs="Times New Roman"/>
                <w:bCs/>
                <w:iCs/>
                <w:sz w:val="24"/>
                <w:szCs w:val="24"/>
                <w:lang w:eastAsia="ru-RU"/>
              </w:rPr>
              <w:t>1100 руб. в сутки за номер (с 2-х чел)</w:t>
            </w:r>
          </w:p>
        </w:tc>
        <w:tc>
          <w:tcPr>
            <w:tcW w:w="3190" w:type="dxa"/>
            <w:tcBorders>
              <w:top w:val="single" w:sz="4" w:space="0" w:color="auto"/>
              <w:left w:val="single" w:sz="4" w:space="0" w:color="auto"/>
              <w:bottom w:val="single" w:sz="4" w:space="0" w:color="auto"/>
              <w:right w:val="single" w:sz="4" w:space="0" w:color="auto"/>
            </w:tcBorders>
            <w:hideMark/>
          </w:tcPr>
          <w:p w:rsidR="006F5CF5" w:rsidRPr="0017130B" w:rsidRDefault="006F5CF5" w:rsidP="006F5CF5">
            <w:pPr>
              <w:spacing w:after="0" w:line="240" w:lineRule="auto"/>
              <w:jc w:val="both"/>
              <w:rPr>
                <w:rFonts w:ascii="Times New Roman" w:eastAsia="Times New Roman" w:hAnsi="Times New Roman" w:cs="Times New Roman"/>
                <w:bCs/>
                <w:iCs/>
                <w:sz w:val="24"/>
                <w:szCs w:val="24"/>
                <w:lang w:eastAsia="ru-RU"/>
              </w:rPr>
            </w:pPr>
            <w:r w:rsidRPr="0017130B">
              <w:rPr>
                <w:rFonts w:ascii="Times New Roman" w:eastAsia="Times New Roman" w:hAnsi="Times New Roman" w:cs="Times New Roman"/>
                <w:bCs/>
                <w:iCs/>
                <w:sz w:val="24"/>
                <w:szCs w:val="24"/>
                <w:lang w:eastAsia="ru-RU"/>
              </w:rPr>
              <w:t>1600 руб. в сутки за номер (с 2-х чел)</w:t>
            </w:r>
          </w:p>
        </w:tc>
        <w:tc>
          <w:tcPr>
            <w:tcW w:w="1241" w:type="dxa"/>
            <w:tcBorders>
              <w:top w:val="single" w:sz="4" w:space="0" w:color="auto"/>
              <w:left w:val="single" w:sz="4" w:space="0" w:color="auto"/>
              <w:bottom w:val="single" w:sz="4" w:space="0" w:color="auto"/>
              <w:right w:val="single" w:sz="4" w:space="0" w:color="auto"/>
            </w:tcBorders>
            <w:hideMark/>
          </w:tcPr>
          <w:p w:rsidR="006F5CF5" w:rsidRPr="0017130B" w:rsidRDefault="006F5CF5" w:rsidP="006F5CF5">
            <w:pPr>
              <w:spacing w:after="0" w:line="240" w:lineRule="auto"/>
              <w:jc w:val="both"/>
              <w:rPr>
                <w:rFonts w:ascii="Times New Roman" w:eastAsia="Times New Roman" w:hAnsi="Times New Roman" w:cs="Times New Roman"/>
                <w:bCs/>
                <w:iCs/>
                <w:sz w:val="24"/>
                <w:szCs w:val="24"/>
                <w:lang w:eastAsia="ru-RU"/>
              </w:rPr>
            </w:pPr>
            <w:r w:rsidRPr="0017130B">
              <w:rPr>
                <w:rFonts w:ascii="Times New Roman" w:eastAsia="Times New Roman" w:hAnsi="Times New Roman" w:cs="Times New Roman"/>
                <w:bCs/>
                <w:iCs/>
                <w:sz w:val="24"/>
                <w:szCs w:val="24"/>
                <w:lang w:eastAsia="ru-RU"/>
              </w:rPr>
              <w:t>1700 руб. в сутки</w:t>
            </w:r>
          </w:p>
        </w:tc>
      </w:tr>
    </w:tbl>
    <w:p w:rsidR="006F5CF5" w:rsidRPr="0017130B" w:rsidRDefault="006F5CF5" w:rsidP="006F5CF5">
      <w:pPr>
        <w:spacing w:after="0" w:line="240" w:lineRule="auto"/>
        <w:jc w:val="both"/>
        <w:rPr>
          <w:rFonts w:ascii="Times New Roman" w:eastAsia="Times New Roman" w:hAnsi="Times New Roman" w:cs="Times New Roman"/>
          <w:b/>
          <w:bCs/>
          <w:iCs/>
          <w:sz w:val="24"/>
          <w:szCs w:val="24"/>
          <w:lang w:eastAsia="ru-RU"/>
        </w:rPr>
      </w:pPr>
    </w:p>
    <w:p w:rsidR="006F5CF5" w:rsidRPr="0017130B" w:rsidRDefault="006F5CF5" w:rsidP="006F5CF5">
      <w:pPr>
        <w:spacing w:after="0" w:line="240" w:lineRule="auto"/>
        <w:jc w:val="both"/>
        <w:rPr>
          <w:rFonts w:ascii="Times New Roman" w:eastAsia="Times New Roman" w:hAnsi="Times New Roman" w:cs="Times New Roman"/>
          <w:b/>
          <w:bCs/>
          <w:iCs/>
          <w:sz w:val="24"/>
          <w:szCs w:val="24"/>
          <w:lang w:eastAsia="ru-RU"/>
        </w:rPr>
      </w:pPr>
    </w:p>
    <w:p w:rsidR="006F5CF5" w:rsidRPr="0017130B" w:rsidRDefault="006F5CF5" w:rsidP="006F5CF5">
      <w:pPr>
        <w:spacing w:after="0" w:line="240" w:lineRule="auto"/>
        <w:jc w:val="both"/>
        <w:rPr>
          <w:rFonts w:ascii="Times New Roman" w:eastAsia="Times New Roman" w:hAnsi="Times New Roman" w:cs="Times New Roman"/>
          <w:b/>
          <w:bCs/>
          <w:iCs/>
          <w:sz w:val="24"/>
          <w:szCs w:val="24"/>
          <w:lang w:eastAsia="ru-RU"/>
        </w:rPr>
      </w:pPr>
      <w:r w:rsidRPr="0017130B">
        <w:rPr>
          <w:rFonts w:ascii="Times New Roman" w:eastAsia="Times New Roman" w:hAnsi="Times New Roman" w:cs="Times New Roman"/>
          <w:b/>
          <w:bCs/>
          <w:iCs/>
          <w:sz w:val="24"/>
          <w:szCs w:val="24"/>
          <w:lang w:eastAsia="ru-RU"/>
        </w:rPr>
        <w:t>Гостиница «Алмазные острова», ул. 50 лет Профсоюзов 77/1, тел. (3812)635-155</w:t>
      </w:r>
    </w:p>
    <w:p w:rsidR="006F5CF5" w:rsidRPr="0017130B" w:rsidRDefault="006F5CF5" w:rsidP="006F5CF5">
      <w:pPr>
        <w:spacing w:after="0" w:line="240" w:lineRule="auto"/>
        <w:jc w:val="both"/>
        <w:rPr>
          <w:rFonts w:ascii="Times New Roman" w:eastAsia="Times New Roman" w:hAnsi="Times New Roman" w:cs="Times New Roman"/>
          <w:b/>
          <w:bCs/>
          <w:i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3544"/>
      </w:tblGrid>
      <w:tr w:rsidR="006F5CF5" w:rsidRPr="0017130B" w:rsidTr="00524566">
        <w:tc>
          <w:tcPr>
            <w:tcW w:w="4077" w:type="dxa"/>
            <w:tcBorders>
              <w:top w:val="single" w:sz="4" w:space="0" w:color="auto"/>
              <w:left w:val="single" w:sz="4" w:space="0" w:color="auto"/>
              <w:bottom w:val="single" w:sz="4" w:space="0" w:color="auto"/>
              <w:right w:val="single" w:sz="4" w:space="0" w:color="auto"/>
            </w:tcBorders>
            <w:hideMark/>
          </w:tcPr>
          <w:p w:rsidR="006F5CF5" w:rsidRPr="0017130B" w:rsidRDefault="006F5CF5" w:rsidP="006F5CF5">
            <w:pPr>
              <w:spacing w:after="0" w:line="240" w:lineRule="auto"/>
              <w:jc w:val="both"/>
              <w:rPr>
                <w:rFonts w:ascii="Times New Roman" w:eastAsia="Times New Roman" w:hAnsi="Times New Roman" w:cs="Times New Roman"/>
                <w:bCs/>
                <w:iCs/>
                <w:sz w:val="24"/>
                <w:szCs w:val="24"/>
                <w:lang w:eastAsia="ru-RU"/>
              </w:rPr>
            </w:pPr>
            <w:r w:rsidRPr="0017130B">
              <w:rPr>
                <w:rFonts w:ascii="Times New Roman" w:eastAsia="Times New Roman" w:hAnsi="Times New Roman" w:cs="Times New Roman"/>
                <w:bCs/>
                <w:iCs/>
                <w:sz w:val="24"/>
                <w:szCs w:val="24"/>
                <w:lang w:eastAsia="ru-RU"/>
              </w:rPr>
              <w:t>2-х местный бюджетный номер</w:t>
            </w:r>
          </w:p>
        </w:tc>
        <w:tc>
          <w:tcPr>
            <w:tcW w:w="3544" w:type="dxa"/>
            <w:tcBorders>
              <w:top w:val="single" w:sz="4" w:space="0" w:color="auto"/>
              <w:left w:val="single" w:sz="4" w:space="0" w:color="auto"/>
              <w:bottom w:val="single" w:sz="4" w:space="0" w:color="auto"/>
              <w:right w:val="single" w:sz="4" w:space="0" w:color="auto"/>
            </w:tcBorders>
            <w:hideMark/>
          </w:tcPr>
          <w:p w:rsidR="006F5CF5" w:rsidRPr="0017130B" w:rsidRDefault="006F5CF5" w:rsidP="006F5CF5">
            <w:pPr>
              <w:spacing w:after="0" w:line="240" w:lineRule="auto"/>
              <w:jc w:val="both"/>
              <w:rPr>
                <w:rFonts w:ascii="Times New Roman" w:eastAsia="Times New Roman" w:hAnsi="Times New Roman" w:cs="Times New Roman"/>
                <w:bCs/>
                <w:iCs/>
                <w:sz w:val="24"/>
                <w:szCs w:val="24"/>
                <w:lang w:eastAsia="ru-RU"/>
              </w:rPr>
            </w:pPr>
            <w:r w:rsidRPr="0017130B">
              <w:rPr>
                <w:rFonts w:ascii="Times New Roman" w:eastAsia="Times New Roman" w:hAnsi="Times New Roman" w:cs="Times New Roman"/>
                <w:bCs/>
                <w:iCs/>
                <w:sz w:val="24"/>
                <w:szCs w:val="24"/>
                <w:lang w:eastAsia="ru-RU"/>
              </w:rPr>
              <w:t>2-х местный улучшенный номер</w:t>
            </w:r>
          </w:p>
        </w:tc>
      </w:tr>
      <w:tr w:rsidR="006F5CF5" w:rsidRPr="0017130B" w:rsidTr="00524566">
        <w:trPr>
          <w:trHeight w:val="770"/>
        </w:trPr>
        <w:tc>
          <w:tcPr>
            <w:tcW w:w="4077" w:type="dxa"/>
            <w:tcBorders>
              <w:top w:val="single" w:sz="4" w:space="0" w:color="auto"/>
              <w:left w:val="single" w:sz="4" w:space="0" w:color="auto"/>
              <w:bottom w:val="single" w:sz="4" w:space="0" w:color="auto"/>
              <w:right w:val="single" w:sz="4" w:space="0" w:color="auto"/>
            </w:tcBorders>
            <w:hideMark/>
          </w:tcPr>
          <w:p w:rsidR="006F5CF5" w:rsidRPr="0017130B" w:rsidRDefault="006F5CF5" w:rsidP="006F5CF5">
            <w:pPr>
              <w:spacing w:after="0" w:line="240" w:lineRule="auto"/>
              <w:jc w:val="both"/>
              <w:rPr>
                <w:rFonts w:ascii="Times New Roman" w:eastAsia="Times New Roman" w:hAnsi="Times New Roman" w:cs="Times New Roman"/>
                <w:bCs/>
                <w:iCs/>
                <w:sz w:val="24"/>
                <w:szCs w:val="24"/>
                <w:lang w:eastAsia="ru-RU"/>
              </w:rPr>
            </w:pPr>
            <w:r w:rsidRPr="0017130B">
              <w:rPr>
                <w:rFonts w:ascii="Times New Roman" w:eastAsia="Times New Roman" w:hAnsi="Times New Roman" w:cs="Times New Roman"/>
                <w:bCs/>
                <w:iCs/>
                <w:sz w:val="24"/>
                <w:szCs w:val="24"/>
                <w:lang w:eastAsia="ru-RU"/>
              </w:rPr>
              <w:t>1000 руб. в сутки за номер (с 2-х чел)</w:t>
            </w:r>
          </w:p>
        </w:tc>
        <w:tc>
          <w:tcPr>
            <w:tcW w:w="3544" w:type="dxa"/>
            <w:tcBorders>
              <w:top w:val="single" w:sz="4" w:space="0" w:color="auto"/>
              <w:left w:val="single" w:sz="4" w:space="0" w:color="auto"/>
              <w:bottom w:val="single" w:sz="4" w:space="0" w:color="auto"/>
              <w:right w:val="single" w:sz="4" w:space="0" w:color="auto"/>
            </w:tcBorders>
            <w:hideMark/>
          </w:tcPr>
          <w:p w:rsidR="006F5CF5" w:rsidRPr="0017130B" w:rsidRDefault="006F5CF5" w:rsidP="006F5CF5">
            <w:pPr>
              <w:spacing w:after="0" w:line="240" w:lineRule="auto"/>
              <w:jc w:val="both"/>
              <w:rPr>
                <w:rFonts w:ascii="Times New Roman" w:eastAsia="Times New Roman" w:hAnsi="Times New Roman" w:cs="Times New Roman"/>
                <w:bCs/>
                <w:iCs/>
                <w:sz w:val="24"/>
                <w:szCs w:val="24"/>
                <w:lang w:eastAsia="ru-RU"/>
              </w:rPr>
            </w:pPr>
            <w:r w:rsidRPr="0017130B">
              <w:rPr>
                <w:rFonts w:ascii="Times New Roman" w:eastAsia="Times New Roman" w:hAnsi="Times New Roman" w:cs="Times New Roman"/>
                <w:bCs/>
                <w:iCs/>
                <w:sz w:val="24"/>
                <w:szCs w:val="24"/>
                <w:lang w:eastAsia="ru-RU"/>
              </w:rPr>
              <w:t>1200 руб. в сутки за номер (с 2-х чел)</w:t>
            </w:r>
          </w:p>
        </w:tc>
      </w:tr>
    </w:tbl>
    <w:p w:rsidR="006F5CF5" w:rsidRPr="0017130B" w:rsidRDefault="006F5CF5" w:rsidP="006F5CF5">
      <w:pPr>
        <w:spacing w:after="0" w:line="240" w:lineRule="auto"/>
        <w:jc w:val="both"/>
        <w:rPr>
          <w:rFonts w:ascii="Times New Roman" w:eastAsia="Times New Roman" w:hAnsi="Times New Roman" w:cs="Times New Roman"/>
          <w:b/>
          <w:bCs/>
          <w:iCs/>
          <w:sz w:val="24"/>
          <w:szCs w:val="24"/>
          <w:lang w:eastAsia="ru-RU"/>
        </w:rPr>
      </w:pPr>
    </w:p>
    <w:p w:rsidR="006F5CF5" w:rsidRPr="0017130B" w:rsidRDefault="006F5CF5" w:rsidP="006F5CF5">
      <w:pPr>
        <w:spacing w:after="0" w:line="240" w:lineRule="auto"/>
        <w:rPr>
          <w:rFonts w:ascii="Times New Roman" w:eastAsia="Times New Roman" w:hAnsi="Times New Roman" w:cs="Times New Roman"/>
          <w:b/>
          <w:bCs/>
          <w:iCs/>
          <w:sz w:val="24"/>
          <w:szCs w:val="24"/>
          <w:lang w:eastAsia="ru-RU"/>
        </w:rPr>
      </w:pPr>
      <w:r w:rsidRPr="0017130B">
        <w:rPr>
          <w:rFonts w:ascii="Times New Roman" w:eastAsia="Times New Roman" w:hAnsi="Times New Roman" w:cs="Times New Roman"/>
          <w:b/>
          <w:bCs/>
          <w:iCs/>
          <w:sz w:val="24"/>
          <w:szCs w:val="24"/>
          <w:lang w:eastAsia="ru-RU"/>
        </w:rPr>
        <w:t>Гостиница «Подкова», ул. проспект Культуры, 11, тел. (3812) 672-025</w:t>
      </w:r>
    </w:p>
    <w:p w:rsidR="006F5CF5" w:rsidRPr="0017130B" w:rsidRDefault="006F5CF5" w:rsidP="006F5CF5">
      <w:pPr>
        <w:spacing w:after="0" w:line="240" w:lineRule="auto"/>
        <w:rPr>
          <w:rFonts w:ascii="Times New Roman" w:eastAsia="Times New Roman" w:hAnsi="Times New Roman" w:cs="Times New Roman"/>
          <w:b/>
          <w:bCs/>
          <w:i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551"/>
        <w:gridCol w:w="1985"/>
        <w:gridCol w:w="1417"/>
      </w:tblGrid>
      <w:tr w:rsidR="006F5CF5" w:rsidRPr="0017130B" w:rsidTr="00524566">
        <w:tc>
          <w:tcPr>
            <w:tcW w:w="1668" w:type="dxa"/>
            <w:tcBorders>
              <w:top w:val="single" w:sz="4" w:space="0" w:color="auto"/>
              <w:left w:val="single" w:sz="4" w:space="0" w:color="auto"/>
              <w:bottom w:val="single" w:sz="4" w:space="0" w:color="auto"/>
              <w:right w:val="single" w:sz="4" w:space="0" w:color="auto"/>
            </w:tcBorders>
            <w:hideMark/>
          </w:tcPr>
          <w:p w:rsidR="006F5CF5" w:rsidRPr="0017130B" w:rsidRDefault="006F5CF5" w:rsidP="006F5CF5">
            <w:pPr>
              <w:spacing w:after="0" w:line="240" w:lineRule="auto"/>
              <w:rPr>
                <w:rFonts w:ascii="Times New Roman" w:eastAsia="Times New Roman" w:hAnsi="Times New Roman" w:cs="Times New Roman"/>
                <w:bCs/>
                <w:iCs/>
                <w:sz w:val="24"/>
                <w:szCs w:val="24"/>
                <w:lang w:eastAsia="ru-RU"/>
              </w:rPr>
            </w:pPr>
            <w:r w:rsidRPr="0017130B">
              <w:rPr>
                <w:rFonts w:ascii="Times New Roman" w:eastAsia="Times New Roman" w:hAnsi="Times New Roman" w:cs="Times New Roman"/>
                <w:bCs/>
                <w:iCs/>
                <w:sz w:val="24"/>
                <w:szCs w:val="24"/>
                <w:lang w:eastAsia="ru-RU"/>
              </w:rPr>
              <w:t>1-но местный</w:t>
            </w:r>
          </w:p>
        </w:tc>
        <w:tc>
          <w:tcPr>
            <w:tcW w:w="2551" w:type="dxa"/>
            <w:tcBorders>
              <w:top w:val="single" w:sz="4" w:space="0" w:color="auto"/>
              <w:left w:val="single" w:sz="4" w:space="0" w:color="auto"/>
              <w:bottom w:val="single" w:sz="4" w:space="0" w:color="auto"/>
              <w:right w:val="single" w:sz="4" w:space="0" w:color="auto"/>
            </w:tcBorders>
            <w:hideMark/>
          </w:tcPr>
          <w:p w:rsidR="006F5CF5" w:rsidRPr="0017130B" w:rsidRDefault="006F5CF5" w:rsidP="006F5CF5">
            <w:pPr>
              <w:spacing w:after="0" w:line="240" w:lineRule="auto"/>
              <w:rPr>
                <w:rFonts w:ascii="Times New Roman" w:eastAsia="Times New Roman" w:hAnsi="Times New Roman" w:cs="Times New Roman"/>
                <w:bCs/>
                <w:iCs/>
                <w:sz w:val="24"/>
                <w:szCs w:val="24"/>
                <w:lang w:eastAsia="ru-RU"/>
              </w:rPr>
            </w:pPr>
            <w:r w:rsidRPr="0017130B">
              <w:rPr>
                <w:rFonts w:ascii="Times New Roman" w:eastAsia="Times New Roman" w:hAnsi="Times New Roman" w:cs="Times New Roman"/>
                <w:bCs/>
                <w:iCs/>
                <w:sz w:val="24"/>
                <w:szCs w:val="24"/>
                <w:lang w:eastAsia="ru-RU"/>
              </w:rPr>
              <w:t>1-но местный «эконом</w:t>
            </w:r>
            <w:r w:rsidR="003D2E1E" w:rsidRPr="0017130B">
              <w:rPr>
                <w:rFonts w:ascii="Times New Roman" w:eastAsia="Times New Roman" w:hAnsi="Times New Roman" w:cs="Times New Roman"/>
                <w:bCs/>
                <w:iCs/>
                <w:sz w:val="24"/>
                <w:szCs w:val="24"/>
                <w:lang w:eastAsia="ru-RU"/>
              </w:rPr>
              <w:t xml:space="preserve"> +</w:t>
            </w:r>
            <w:r w:rsidRPr="0017130B">
              <w:rPr>
                <w:rFonts w:ascii="Times New Roman" w:eastAsia="Times New Roman" w:hAnsi="Times New Roman" w:cs="Times New Roman"/>
                <w:bCs/>
                <w:iCs/>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hideMark/>
          </w:tcPr>
          <w:p w:rsidR="006F5CF5" w:rsidRPr="0017130B" w:rsidRDefault="006F5CF5" w:rsidP="006F5CF5">
            <w:pPr>
              <w:spacing w:after="0" w:line="240" w:lineRule="auto"/>
              <w:rPr>
                <w:rFonts w:ascii="Times New Roman" w:eastAsia="Times New Roman" w:hAnsi="Times New Roman" w:cs="Times New Roman"/>
                <w:b/>
                <w:bCs/>
                <w:iCs/>
                <w:sz w:val="24"/>
                <w:szCs w:val="24"/>
                <w:lang w:eastAsia="ru-RU"/>
              </w:rPr>
            </w:pPr>
            <w:r w:rsidRPr="0017130B">
              <w:rPr>
                <w:rFonts w:ascii="Times New Roman" w:eastAsia="Times New Roman" w:hAnsi="Times New Roman" w:cs="Times New Roman"/>
                <w:bCs/>
                <w:iCs/>
                <w:sz w:val="24"/>
                <w:szCs w:val="24"/>
                <w:lang w:eastAsia="ru-RU"/>
              </w:rPr>
              <w:t>2-х 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6F5CF5" w:rsidRPr="0017130B" w:rsidRDefault="006F5CF5" w:rsidP="006F5CF5">
            <w:pPr>
              <w:spacing w:after="0" w:line="240" w:lineRule="auto"/>
              <w:rPr>
                <w:rFonts w:ascii="Times New Roman" w:eastAsia="Times New Roman" w:hAnsi="Times New Roman" w:cs="Times New Roman"/>
                <w:bCs/>
                <w:iCs/>
                <w:sz w:val="24"/>
                <w:szCs w:val="24"/>
                <w:lang w:eastAsia="ru-RU"/>
              </w:rPr>
            </w:pPr>
            <w:r w:rsidRPr="0017130B">
              <w:rPr>
                <w:rFonts w:ascii="Times New Roman" w:eastAsia="Times New Roman" w:hAnsi="Times New Roman" w:cs="Times New Roman"/>
                <w:bCs/>
                <w:iCs/>
                <w:sz w:val="24"/>
                <w:szCs w:val="24"/>
                <w:lang w:eastAsia="ru-RU"/>
              </w:rPr>
              <w:t>2-х местный «комфорт»</w:t>
            </w:r>
          </w:p>
        </w:tc>
      </w:tr>
      <w:tr w:rsidR="006F5CF5" w:rsidRPr="0017130B" w:rsidTr="00524566">
        <w:tc>
          <w:tcPr>
            <w:tcW w:w="1668" w:type="dxa"/>
            <w:tcBorders>
              <w:top w:val="single" w:sz="4" w:space="0" w:color="auto"/>
              <w:left w:val="single" w:sz="4" w:space="0" w:color="auto"/>
              <w:bottom w:val="single" w:sz="4" w:space="0" w:color="auto"/>
              <w:right w:val="single" w:sz="4" w:space="0" w:color="auto"/>
            </w:tcBorders>
            <w:hideMark/>
          </w:tcPr>
          <w:p w:rsidR="006F5CF5" w:rsidRPr="0017130B" w:rsidRDefault="006F5CF5" w:rsidP="003D2E1E">
            <w:pPr>
              <w:spacing w:after="0" w:line="240" w:lineRule="auto"/>
              <w:ind w:firstLine="708"/>
              <w:rPr>
                <w:rFonts w:ascii="Times New Roman" w:eastAsia="Times New Roman" w:hAnsi="Times New Roman" w:cs="Times New Roman"/>
                <w:bCs/>
                <w:iCs/>
                <w:sz w:val="24"/>
                <w:szCs w:val="24"/>
                <w:lang w:eastAsia="ru-RU"/>
              </w:rPr>
            </w:pPr>
            <w:r w:rsidRPr="0017130B">
              <w:rPr>
                <w:rFonts w:ascii="Times New Roman" w:eastAsia="Times New Roman" w:hAnsi="Times New Roman" w:cs="Times New Roman"/>
                <w:bCs/>
                <w:iCs/>
                <w:sz w:val="24"/>
                <w:szCs w:val="24"/>
                <w:lang w:eastAsia="ru-RU"/>
              </w:rPr>
              <w:t>1</w:t>
            </w:r>
            <w:r w:rsidR="003D2E1E" w:rsidRPr="0017130B">
              <w:rPr>
                <w:rFonts w:ascii="Times New Roman" w:eastAsia="Times New Roman" w:hAnsi="Times New Roman" w:cs="Times New Roman"/>
                <w:bCs/>
                <w:iCs/>
                <w:sz w:val="24"/>
                <w:szCs w:val="24"/>
                <w:lang w:eastAsia="ru-RU"/>
              </w:rPr>
              <w:t>9</w:t>
            </w:r>
            <w:r w:rsidRPr="0017130B">
              <w:rPr>
                <w:rFonts w:ascii="Times New Roman" w:eastAsia="Times New Roman" w:hAnsi="Times New Roman" w:cs="Times New Roman"/>
                <w:bCs/>
                <w:iCs/>
                <w:sz w:val="24"/>
                <w:szCs w:val="24"/>
                <w:lang w:eastAsia="ru-RU"/>
              </w:rPr>
              <w:t>00</w:t>
            </w:r>
          </w:p>
        </w:tc>
        <w:tc>
          <w:tcPr>
            <w:tcW w:w="2551" w:type="dxa"/>
            <w:tcBorders>
              <w:top w:val="single" w:sz="4" w:space="0" w:color="auto"/>
              <w:left w:val="single" w:sz="4" w:space="0" w:color="auto"/>
              <w:bottom w:val="single" w:sz="4" w:space="0" w:color="auto"/>
              <w:right w:val="single" w:sz="4" w:space="0" w:color="auto"/>
            </w:tcBorders>
            <w:hideMark/>
          </w:tcPr>
          <w:p w:rsidR="006F5CF5" w:rsidRPr="0017130B" w:rsidRDefault="003D2E1E" w:rsidP="006F5CF5">
            <w:pPr>
              <w:spacing w:after="0" w:line="240" w:lineRule="auto"/>
              <w:rPr>
                <w:rFonts w:ascii="Times New Roman" w:eastAsia="Times New Roman" w:hAnsi="Times New Roman" w:cs="Times New Roman"/>
                <w:bCs/>
                <w:iCs/>
                <w:sz w:val="24"/>
                <w:szCs w:val="24"/>
                <w:lang w:eastAsia="ru-RU"/>
              </w:rPr>
            </w:pPr>
            <w:r w:rsidRPr="0017130B">
              <w:rPr>
                <w:rFonts w:ascii="Times New Roman" w:eastAsia="Times New Roman" w:hAnsi="Times New Roman" w:cs="Times New Roman"/>
                <w:bCs/>
                <w:iCs/>
                <w:sz w:val="24"/>
                <w:szCs w:val="24"/>
                <w:lang w:eastAsia="ru-RU"/>
              </w:rPr>
              <w:t>21</w:t>
            </w:r>
            <w:r w:rsidR="006F5CF5" w:rsidRPr="0017130B">
              <w:rPr>
                <w:rFonts w:ascii="Times New Roman" w:eastAsia="Times New Roman" w:hAnsi="Times New Roman" w:cs="Times New Roman"/>
                <w:bCs/>
                <w:iCs/>
                <w:sz w:val="24"/>
                <w:szCs w:val="24"/>
                <w:lang w:eastAsia="ru-RU"/>
              </w:rPr>
              <w:t>00</w:t>
            </w:r>
          </w:p>
        </w:tc>
        <w:tc>
          <w:tcPr>
            <w:tcW w:w="1985" w:type="dxa"/>
            <w:tcBorders>
              <w:top w:val="single" w:sz="4" w:space="0" w:color="auto"/>
              <w:left w:val="single" w:sz="4" w:space="0" w:color="auto"/>
              <w:bottom w:val="single" w:sz="4" w:space="0" w:color="auto"/>
              <w:right w:val="single" w:sz="4" w:space="0" w:color="auto"/>
            </w:tcBorders>
            <w:hideMark/>
          </w:tcPr>
          <w:p w:rsidR="006F5CF5" w:rsidRPr="0017130B" w:rsidRDefault="003D2E1E" w:rsidP="006F5CF5">
            <w:pPr>
              <w:spacing w:after="0" w:line="240" w:lineRule="auto"/>
              <w:rPr>
                <w:rFonts w:ascii="Times New Roman" w:eastAsia="Times New Roman" w:hAnsi="Times New Roman" w:cs="Times New Roman"/>
                <w:bCs/>
                <w:iCs/>
                <w:sz w:val="24"/>
                <w:szCs w:val="24"/>
                <w:lang w:eastAsia="ru-RU"/>
              </w:rPr>
            </w:pPr>
            <w:r w:rsidRPr="0017130B">
              <w:rPr>
                <w:rFonts w:ascii="Times New Roman" w:eastAsia="Times New Roman" w:hAnsi="Times New Roman" w:cs="Times New Roman"/>
                <w:bCs/>
                <w:iCs/>
                <w:sz w:val="24"/>
                <w:szCs w:val="24"/>
                <w:lang w:eastAsia="ru-RU"/>
              </w:rPr>
              <w:t>22</w:t>
            </w:r>
            <w:r w:rsidR="006F5CF5" w:rsidRPr="0017130B">
              <w:rPr>
                <w:rFonts w:ascii="Times New Roman" w:eastAsia="Times New Roman" w:hAnsi="Times New Roman" w:cs="Times New Roman"/>
                <w:bCs/>
                <w:iCs/>
                <w:sz w:val="24"/>
                <w:szCs w:val="24"/>
                <w:lang w:eastAsia="ru-RU"/>
              </w:rPr>
              <w:t>00 за номер (с 2-х чел)</w:t>
            </w:r>
          </w:p>
        </w:tc>
        <w:tc>
          <w:tcPr>
            <w:tcW w:w="1417" w:type="dxa"/>
            <w:tcBorders>
              <w:top w:val="single" w:sz="4" w:space="0" w:color="auto"/>
              <w:left w:val="single" w:sz="4" w:space="0" w:color="auto"/>
              <w:bottom w:val="single" w:sz="4" w:space="0" w:color="auto"/>
              <w:right w:val="single" w:sz="4" w:space="0" w:color="auto"/>
            </w:tcBorders>
            <w:hideMark/>
          </w:tcPr>
          <w:p w:rsidR="006F5CF5" w:rsidRPr="0017130B" w:rsidRDefault="006F5CF5" w:rsidP="006F5CF5">
            <w:pPr>
              <w:spacing w:after="0" w:line="240" w:lineRule="auto"/>
              <w:rPr>
                <w:rFonts w:ascii="Times New Roman" w:eastAsia="Times New Roman" w:hAnsi="Times New Roman" w:cs="Times New Roman"/>
                <w:bCs/>
                <w:iCs/>
                <w:sz w:val="24"/>
                <w:szCs w:val="24"/>
                <w:lang w:eastAsia="ru-RU"/>
              </w:rPr>
            </w:pPr>
            <w:r w:rsidRPr="0017130B">
              <w:rPr>
                <w:rFonts w:ascii="Times New Roman" w:eastAsia="Times New Roman" w:hAnsi="Times New Roman" w:cs="Times New Roman"/>
                <w:bCs/>
                <w:iCs/>
                <w:sz w:val="24"/>
                <w:szCs w:val="24"/>
                <w:lang w:eastAsia="ru-RU"/>
              </w:rPr>
              <w:t>3500 за номе</w:t>
            </w:r>
            <w:proofErr w:type="gramStart"/>
            <w:r w:rsidRPr="0017130B">
              <w:rPr>
                <w:rFonts w:ascii="Times New Roman" w:eastAsia="Times New Roman" w:hAnsi="Times New Roman" w:cs="Times New Roman"/>
                <w:bCs/>
                <w:iCs/>
                <w:sz w:val="24"/>
                <w:szCs w:val="24"/>
                <w:lang w:eastAsia="ru-RU"/>
              </w:rPr>
              <w:t>р(</w:t>
            </w:r>
            <w:proofErr w:type="gramEnd"/>
            <w:r w:rsidRPr="0017130B">
              <w:rPr>
                <w:rFonts w:ascii="Times New Roman" w:eastAsia="Times New Roman" w:hAnsi="Times New Roman" w:cs="Times New Roman"/>
                <w:bCs/>
                <w:iCs/>
                <w:sz w:val="24"/>
                <w:szCs w:val="24"/>
                <w:lang w:eastAsia="ru-RU"/>
              </w:rPr>
              <w:t>с 2-х чел)</w:t>
            </w:r>
          </w:p>
        </w:tc>
      </w:tr>
    </w:tbl>
    <w:p w:rsidR="006F5CF5" w:rsidRPr="0017130B" w:rsidRDefault="006F5CF5" w:rsidP="006F5CF5">
      <w:pPr>
        <w:spacing w:after="0" w:line="240" w:lineRule="auto"/>
        <w:rPr>
          <w:rFonts w:ascii="Times New Roman" w:eastAsia="Times New Roman" w:hAnsi="Times New Roman" w:cs="Times New Roman"/>
          <w:b/>
          <w:bCs/>
          <w:iCs/>
          <w:sz w:val="24"/>
          <w:szCs w:val="24"/>
          <w:lang w:eastAsia="ru-RU"/>
        </w:rPr>
      </w:pPr>
    </w:p>
    <w:p w:rsidR="00E54F54" w:rsidRPr="0017130B" w:rsidRDefault="00E54F54" w:rsidP="006F5CF5">
      <w:pPr>
        <w:spacing w:after="0" w:line="240" w:lineRule="auto"/>
        <w:rPr>
          <w:rFonts w:ascii="Times New Roman" w:eastAsia="Times New Roman" w:hAnsi="Times New Roman" w:cs="Times New Roman"/>
          <w:b/>
          <w:bCs/>
          <w:iCs/>
          <w:sz w:val="24"/>
          <w:szCs w:val="24"/>
          <w:lang w:eastAsia="ru-RU"/>
        </w:rPr>
      </w:pPr>
      <w:r w:rsidRPr="0017130B">
        <w:rPr>
          <w:rFonts w:ascii="Times New Roman" w:eastAsia="Times New Roman" w:hAnsi="Times New Roman" w:cs="Times New Roman"/>
          <w:b/>
          <w:bCs/>
          <w:iCs/>
          <w:sz w:val="24"/>
          <w:szCs w:val="24"/>
          <w:lang w:eastAsia="ru-RU"/>
        </w:rPr>
        <w:t>Гостиница «Триумф 2001»</w:t>
      </w:r>
      <w:r w:rsidR="008C28D5" w:rsidRPr="0017130B">
        <w:rPr>
          <w:rFonts w:ascii="Times New Roman" w:eastAsia="Times New Roman" w:hAnsi="Times New Roman" w:cs="Times New Roman"/>
          <w:b/>
          <w:bCs/>
          <w:iCs/>
          <w:sz w:val="24"/>
          <w:szCs w:val="24"/>
          <w:lang w:eastAsia="ru-RU"/>
        </w:rPr>
        <w:t>, ул. 50 лет Октября 6, тел: 3812 -40-77-40</w:t>
      </w:r>
      <w:r w:rsidR="003D2E1E" w:rsidRPr="0017130B">
        <w:rPr>
          <w:rFonts w:ascii="Times New Roman" w:eastAsia="Times New Roman" w:hAnsi="Times New Roman" w:cs="Times New Roman"/>
          <w:b/>
          <w:bCs/>
          <w:iCs/>
          <w:sz w:val="24"/>
          <w:szCs w:val="24"/>
          <w:lang w:eastAsia="ru-RU"/>
        </w:rPr>
        <w:t>, +7904827-88-84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3544"/>
      </w:tblGrid>
      <w:tr w:rsidR="008C28D5" w:rsidRPr="0017130B" w:rsidTr="00524566">
        <w:tc>
          <w:tcPr>
            <w:tcW w:w="4077" w:type="dxa"/>
            <w:tcBorders>
              <w:top w:val="single" w:sz="4" w:space="0" w:color="auto"/>
              <w:left w:val="single" w:sz="4" w:space="0" w:color="auto"/>
              <w:bottom w:val="single" w:sz="4" w:space="0" w:color="auto"/>
              <w:right w:val="single" w:sz="4" w:space="0" w:color="auto"/>
            </w:tcBorders>
            <w:hideMark/>
          </w:tcPr>
          <w:p w:rsidR="008C28D5" w:rsidRPr="0017130B" w:rsidRDefault="008C28D5" w:rsidP="008C28D5">
            <w:pPr>
              <w:spacing w:after="0" w:line="240" w:lineRule="auto"/>
              <w:jc w:val="both"/>
              <w:rPr>
                <w:rFonts w:ascii="Times New Roman" w:eastAsia="Times New Roman" w:hAnsi="Times New Roman" w:cs="Times New Roman"/>
                <w:bCs/>
                <w:iCs/>
                <w:sz w:val="24"/>
                <w:szCs w:val="24"/>
                <w:lang w:eastAsia="ru-RU"/>
              </w:rPr>
            </w:pPr>
            <w:r w:rsidRPr="0017130B">
              <w:rPr>
                <w:rFonts w:ascii="Times New Roman" w:eastAsia="Times New Roman" w:hAnsi="Times New Roman" w:cs="Times New Roman"/>
                <w:bCs/>
                <w:iCs/>
                <w:sz w:val="24"/>
                <w:szCs w:val="24"/>
                <w:lang w:eastAsia="ru-RU"/>
              </w:rPr>
              <w:t>1 местный бюджетный номер</w:t>
            </w:r>
          </w:p>
        </w:tc>
        <w:tc>
          <w:tcPr>
            <w:tcW w:w="3544" w:type="dxa"/>
            <w:tcBorders>
              <w:top w:val="single" w:sz="4" w:space="0" w:color="auto"/>
              <w:left w:val="single" w:sz="4" w:space="0" w:color="auto"/>
              <w:bottom w:val="single" w:sz="4" w:space="0" w:color="auto"/>
              <w:right w:val="single" w:sz="4" w:space="0" w:color="auto"/>
            </w:tcBorders>
            <w:hideMark/>
          </w:tcPr>
          <w:p w:rsidR="008C28D5" w:rsidRPr="0017130B" w:rsidRDefault="008C28D5" w:rsidP="00524566">
            <w:pPr>
              <w:spacing w:after="0" w:line="240" w:lineRule="auto"/>
              <w:jc w:val="both"/>
              <w:rPr>
                <w:rFonts w:ascii="Times New Roman" w:eastAsia="Times New Roman" w:hAnsi="Times New Roman" w:cs="Times New Roman"/>
                <w:bCs/>
                <w:iCs/>
                <w:sz w:val="24"/>
                <w:szCs w:val="24"/>
                <w:lang w:eastAsia="ru-RU"/>
              </w:rPr>
            </w:pPr>
            <w:r w:rsidRPr="0017130B">
              <w:rPr>
                <w:rFonts w:ascii="Times New Roman" w:eastAsia="Times New Roman" w:hAnsi="Times New Roman" w:cs="Times New Roman"/>
                <w:bCs/>
                <w:iCs/>
                <w:sz w:val="24"/>
                <w:szCs w:val="24"/>
                <w:lang w:eastAsia="ru-RU"/>
              </w:rPr>
              <w:t>2-х местный улучшенный номер</w:t>
            </w:r>
          </w:p>
        </w:tc>
      </w:tr>
      <w:tr w:rsidR="008C28D5" w:rsidRPr="006F5CF5" w:rsidTr="00524566">
        <w:trPr>
          <w:trHeight w:val="770"/>
        </w:trPr>
        <w:tc>
          <w:tcPr>
            <w:tcW w:w="4077" w:type="dxa"/>
            <w:tcBorders>
              <w:top w:val="single" w:sz="4" w:space="0" w:color="auto"/>
              <w:left w:val="single" w:sz="4" w:space="0" w:color="auto"/>
              <w:bottom w:val="single" w:sz="4" w:space="0" w:color="auto"/>
              <w:right w:val="single" w:sz="4" w:space="0" w:color="auto"/>
            </w:tcBorders>
            <w:hideMark/>
          </w:tcPr>
          <w:p w:rsidR="008C28D5" w:rsidRPr="0017130B" w:rsidRDefault="008C28D5" w:rsidP="008C28D5">
            <w:pPr>
              <w:spacing w:after="0" w:line="240" w:lineRule="auto"/>
              <w:jc w:val="both"/>
              <w:rPr>
                <w:rFonts w:ascii="Times New Roman" w:eastAsia="Times New Roman" w:hAnsi="Times New Roman" w:cs="Times New Roman"/>
                <w:bCs/>
                <w:iCs/>
                <w:sz w:val="24"/>
                <w:szCs w:val="24"/>
                <w:lang w:eastAsia="ru-RU"/>
              </w:rPr>
            </w:pPr>
            <w:r w:rsidRPr="0017130B">
              <w:rPr>
                <w:rFonts w:ascii="Times New Roman" w:eastAsia="Times New Roman" w:hAnsi="Times New Roman" w:cs="Times New Roman"/>
                <w:bCs/>
                <w:iCs/>
                <w:sz w:val="24"/>
                <w:szCs w:val="24"/>
                <w:lang w:eastAsia="ru-RU"/>
              </w:rPr>
              <w:t>1000 руб. в сутки за номер</w:t>
            </w:r>
          </w:p>
        </w:tc>
        <w:tc>
          <w:tcPr>
            <w:tcW w:w="3544" w:type="dxa"/>
            <w:tcBorders>
              <w:top w:val="single" w:sz="4" w:space="0" w:color="auto"/>
              <w:left w:val="single" w:sz="4" w:space="0" w:color="auto"/>
              <w:bottom w:val="single" w:sz="4" w:space="0" w:color="auto"/>
              <w:right w:val="single" w:sz="4" w:space="0" w:color="auto"/>
            </w:tcBorders>
            <w:hideMark/>
          </w:tcPr>
          <w:p w:rsidR="008C28D5" w:rsidRPr="006F5CF5" w:rsidRDefault="008C28D5" w:rsidP="00524566">
            <w:pPr>
              <w:spacing w:after="0" w:line="240" w:lineRule="auto"/>
              <w:jc w:val="both"/>
              <w:rPr>
                <w:rFonts w:ascii="Times New Roman" w:eastAsia="Times New Roman" w:hAnsi="Times New Roman" w:cs="Times New Roman"/>
                <w:bCs/>
                <w:iCs/>
                <w:sz w:val="24"/>
                <w:szCs w:val="24"/>
                <w:lang w:eastAsia="ru-RU"/>
              </w:rPr>
            </w:pPr>
            <w:r w:rsidRPr="0017130B">
              <w:rPr>
                <w:rFonts w:ascii="Times New Roman" w:eastAsia="Times New Roman" w:hAnsi="Times New Roman" w:cs="Times New Roman"/>
                <w:bCs/>
                <w:iCs/>
                <w:sz w:val="24"/>
                <w:szCs w:val="24"/>
                <w:lang w:eastAsia="ru-RU"/>
              </w:rPr>
              <w:t>От 1500 до 3000 руб. в сутки за номер (с 2-х чел)</w:t>
            </w:r>
          </w:p>
        </w:tc>
      </w:tr>
    </w:tbl>
    <w:p w:rsidR="008C28D5" w:rsidRPr="006F5CF5" w:rsidRDefault="008C28D5" w:rsidP="006F5CF5">
      <w:pPr>
        <w:spacing w:after="0" w:line="240" w:lineRule="auto"/>
        <w:rPr>
          <w:rFonts w:ascii="Times New Roman" w:eastAsia="Times New Roman" w:hAnsi="Times New Roman" w:cs="Times New Roman"/>
          <w:b/>
          <w:bCs/>
          <w:iCs/>
          <w:sz w:val="24"/>
          <w:szCs w:val="24"/>
          <w:lang w:eastAsia="ru-RU"/>
        </w:rPr>
      </w:pPr>
    </w:p>
    <w:p w:rsidR="006F5CF5" w:rsidRPr="006F5CF5" w:rsidRDefault="00E54F54" w:rsidP="006F5CF5">
      <w:pPr>
        <w:spacing w:after="0" w:line="240" w:lineRule="auto"/>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Бронирование осуществляется самостоятельно!</w:t>
      </w:r>
    </w:p>
    <w:p w:rsidR="001018FB" w:rsidRDefault="00735D2E" w:rsidP="00F67C51">
      <w:pPr>
        <w:tabs>
          <w:tab w:val="left" w:pos="8550"/>
        </w:tabs>
        <w:spacing w:after="0" w:line="240" w:lineRule="auto"/>
      </w:pPr>
      <w:r>
        <w:rPr>
          <w:rFonts w:ascii="Times New Roman" w:eastAsia="Times New Roman" w:hAnsi="Times New Roman" w:cs="Times New Roman"/>
          <w:b/>
          <w:bCs/>
          <w:i/>
          <w:iCs/>
          <w:sz w:val="28"/>
          <w:szCs w:val="28"/>
          <w:lang w:eastAsia="ru-RU"/>
        </w:rPr>
        <w:t>Цены</w:t>
      </w:r>
      <w:r w:rsidR="006F5CF5" w:rsidRPr="006F5CF5">
        <w:rPr>
          <w:rFonts w:ascii="Times New Roman" w:eastAsia="Times New Roman" w:hAnsi="Times New Roman" w:cs="Times New Roman"/>
          <w:b/>
          <w:bCs/>
          <w:i/>
          <w:iCs/>
          <w:sz w:val="28"/>
          <w:szCs w:val="28"/>
          <w:lang w:eastAsia="ru-RU"/>
        </w:rPr>
        <w:t>, указанны</w:t>
      </w:r>
      <w:r>
        <w:rPr>
          <w:rFonts w:ascii="Times New Roman" w:eastAsia="Times New Roman" w:hAnsi="Times New Roman" w:cs="Times New Roman"/>
          <w:b/>
          <w:bCs/>
          <w:i/>
          <w:iCs/>
          <w:sz w:val="28"/>
          <w:szCs w:val="28"/>
          <w:lang w:eastAsia="ru-RU"/>
        </w:rPr>
        <w:t>е</w:t>
      </w:r>
      <w:r w:rsidR="006F5CF5" w:rsidRPr="006F5CF5">
        <w:rPr>
          <w:rFonts w:ascii="Times New Roman" w:eastAsia="Times New Roman" w:hAnsi="Times New Roman" w:cs="Times New Roman"/>
          <w:b/>
          <w:bCs/>
          <w:i/>
          <w:iCs/>
          <w:sz w:val="28"/>
          <w:szCs w:val="28"/>
          <w:lang w:eastAsia="ru-RU"/>
        </w:rPr>
        <w:t xml:space="preserve"> в таблице,  </w:t>
      </w:r>
      <w:r w:rsidR="00251519">
        <w:rPr>
          <w:rFonts w:ascii="Times New Roman" w:eastAsia="Times New Roman" w:hAnsi="Times New Roman" w:cs="Times New Roman"/>
          <w:b/>
          <w:bCs/>
          <w:i/>
          <w:iCs/>
          <w:sz w:val="28"/>
          <w:szCs w:val="28"/>
          <w:lang w:eastAsia="ru-RU"/>
        </w:rPr>
        <w:t>являются ориентировочным</w:t>
      </w:r>
      <w:r w:rsidR="00FC4D9F">
        <w:rPr>
          <w:rFonts w:ascii="Times New Roman" w:eastAsia="Times New Roman" w:hAnsi="Times New Roman" w:cs="Times New Roman"/>
          <w:b/>
          <w:bCs/>
          <w:i/>
          <w:iCs/>
          <w:sz w:val="28"/>
          <w:szCs w:val="28"/>
          <w:lang w:eastAsia="ru-RU"/>
        </w:rPr>
        <w:t>, стоимость и наличие</w:t>
      </w:r>
      <w:r>
        <w:rPr>
          <w:rFonts w:ascii="Times New Roman" w:eastAsia="Times New Roman" w:hAnsi="Times New Roman" w:cs="Times New Roman"/>
          <w:b/>
          <w:bCs/>
          <w:i/>
          <w:iCs/>
          <w:sz w:val="28"/>
          <w:szCs w:val="28"/>
          <w:lang w:eastAsia="ru-RU"/>
        </w:rPr>
        <w:t xml:space="preserve"> мест </w:t>
      </w:r>
      <w:r w:rsidR="00FC4D9F">
        <w:rPr>
          <w:rFonts w:ascii="Times New Roman" w:eastAsia="Times New Roman" w:hAnsi="Times New Roman" w:cs="Times New Roman"/>
          <w:b/>
          <w:bCs/>
          <w:i/>
          <w:iCs/>
          <w:sz w:val="28"/>
          <w:szCs w:val="28"/>
          <w:lang w:eastAsia="ru-RU"/>
        </w:rPr>
        <w:t>необходимо узнавать по указанным телефонам</w:t>
      </w:r>
      <w:r w:rsidR="006F5CF5" w:rsidRPr="006F5CF5">
        <w:rPr>
          <w:rFonts w:ascii="Times New Roman" w:eastAsia="Times New Roman" w:hAnsi="Times New Roman" w:cs="Times New Roman"/>
          <w:b/>
          <w:bCs/>
          <w:i/>
          <w:iCs/>
          <w:sz w:val="28"/>
          <w:szCs w:val="28"/>
          <w:lang w:eastAsia="ru-RU"/>
        </w:rPr>
        <w:t>!</w:t>
      </w:r>
      <w:r w:rsidR="006F5CF5" w:rsidRPr="006F5CF5">
        <w:rPr>
          <w:rFonts w:ascii="Times New Roman" w:eastAsia="Times New Roman" w:hAnsi="Times New Roman" w:cs="Times New Roman"/>
          <w:b/>
          <w:bCs/>
          <w:i/>
          <w:iCs/>
          <w:sz w:val="28"/>
          <w:szCs w:val="28"/>
          <w:lang w:eastAsia="ru-RU"/>
        </w:rPr>
        <w:tab/>
      </w:r>
    </w:p>
    <w:sectPr w:rsidR="001018FB" w:rsidSect="00742BD8">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70E3F"/>
    <w:multiLevelType w:val="hybridMultilevel"/>
    <w:tmpl w:val="E5826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737B4C"/>
    <w:multiLevelType w:val="hybridMultilevel"/>
    <w:tmpl w:val="25FC7A08"/>
    <w:lvl w:ilvl="0" w:tplc="64F4720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BF25A8"/>
    <w:multiLevelType w:val="hybridMultilevel"/>
    <w:tmpl w:val="6158D4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AB62558"/>
    <w:multiLevelType w:val="hybridMultilevel"/>
    <w:tmpl w:val="751881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EA457B0"/>
    <w:multiLevelType w:val="hybridMultilevel"/>
    <w:tmpl w:val="7ACEB6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82A29F3"/>
    <w:multiLevelType w:val="hybridMultilevel"/>
    <w:tmpl w:val="F328DE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DF3F30"/>
    <w:multiLevelType w:val="hybridMultilevel"/>
    <w:tmpl w:val="B4A486D2"/>
    <w:lvl w:ilvl="0" w:tplc="129A09C4">
      <w:numFmt w:val="bullet"/>
      <w:lvlText w:val="-"/>
      <w:lvlJc w:val="left"/>
      <w:pPr>
        <w:tabs>
          <w:tab w:val="num" w:pos="1069"/>
        </w:tabs>
        <w:ind w:left="0" w:firstLine="709"/>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B195955"/>
    <w:multiLevelType w:val="hybridMultilevel"/>
    <w:tmpl w:val="AAD429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327D5E"/>
    <w:multiLevelType w:val="hybridMultilevel"/>
    <w:tmpl w:val="3F82C468"/>
    <w:lvl w:ilvl="0" w:tplc="F0CC8352">
      <w:start w:val="3"/>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6"/>
  </w:num>
  <w:num w:numId="8">
    <w:abstractNumId w:val="5"/>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441B"/>
    <w:rsid w:val="00042B0F"/>
    <w:rsid w:val="00073CBB"/>
    <w:rsid w:val="000C350E"/>
    <w:rsid w:val="000F3A91"/>
    <w:rsid w:val="001018FB"/>
    <w:rsid w:val="001427EA"/>
    <w:rsid w:val="0017130B"/>
    <w:rsid w:val="00195E76"/>
    <w:rsid w:val="00210F18"/>
    <w:rsid w:val="00246C93"/>
    <w:rsid w:val="00251519"/>
    <w:rsid w:val="00276D76"/>
    <w:rsid w:val="00282A68"/>
    <w:rsid w:val="002B0D60"/>
    <w:rsid w:val="0033242C"/>
    <w:rsid w:val="00352BA4"/>
    <w:rsid w:val="00385707"/>
    <w:rsid w:val="003D2E1E"/>
    <w:rsid w:val="004215E7"/>
    <w:rsid w:val="005360C5"/>
    <w:rsid w:val="005B1F61"/>
    <w:rsid w:val="005F65B2"/>
    <w:rsid w:val="00647904"/>
    <w:rsid w:val="00656C5B"/>
    <w:rsid w:val="00667C64"/>
    <w:rsid w:val="006C1776"/>
    <w:rsid w:val="006F5CF5"/>
    <w:rsid w:val="00735D2E"/>
    <w:rsid w:val="00764435"/>
    <w:rsid w:val="007B01BE"/>
    <w:rsid w:val="00802A98"/>
    <w:rsid w:val="008C28D5"/>
    <w:rsid w:val="008C6E58"/>
    <w:rsid w:val="00941CE0"/>
    <w:rsid w:val="0096441B"/>
    <w:rsid w:val="00974D70"/>
    <w:rsid w:val="00987D4B"/>
    <w:rsid w:val="00B43263"/>
    <w:rsid w:val="00B43CA8"/>
    <w:rsid w:val="00BC29F3"/>
    <w:rsid w:val="00C00C57"/>
    <w:rsid w:val="00C23A1E"/>
    <w:rsid w:val="00C90D92"/>
    <w:rsid w:val="00D11340"/>
    <w:rsid w:val="00DA1E56"/>
    <w:rsid w:val="00DC7D82"/>
    <w:rsid w:val="00E20FF1"/>
    <w:rsid w:val="00E54F54"/>
    <w:rsid w:val="00E570D1"/>
    <w:rsid w:val="00E752B7"/>
    <w:rsid w:val="00E83DFC"/>
    <w:rsid w:val="00EE59F9"/>
    <w:rsid w:val="00EF1816"/>
    <w:rsid w:val="00F040A0"/>
    <w:rsid w:val="00F10CE7"/>
    <w:rsid w:val="00F67C51"/>
    <w:rsid w:val="00FC4D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9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65B2"/>
    <w:rPr>
      <w:color w:val="0000FF" w:themeColor="hyperlink"/>
      <w:u w:val="single"/>
    </w:rPr>
  </w:style>
  <w:style w:type="paragraph" w:styleId="a4">
    <w:name w:val="No Spacing"/>
    <w:uiPriority w:val="1"/>
    <w:qFormat/>
    <w:rsid w:val="00E83DFC"/>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0F3A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65B2"/>
    <w:rPr>
      <w:color w:val="0000FF" w:themeColor="hyperlink"/>
      <w:u w:val="single"/>
    </w:rPr>
  </w:style>
  <w:style w:type="paragraph" w:styleId="a4">
    <w:name w:val="No Spacing"/>
    <w:uiPriority w:val="1"/>
    <w:qFormat/>
    <w:rsid w:val="00E83DFC"/>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0F3A9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fprokrim@mail.ru" TargetMode="External"/><Relationship Id="rId3" Type="http://schemas.openxmlformats.org/officeDocument/2006/relationships/settings" Target="settings.xml"/><Relationship Id="rId7" Type="http://schemas.openxmlformats.org/officeDocument/2006/relationships/hyperlink" Target="mailto:jf_nauk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mlaw.ru"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11</Pages>
  <Words>2111</Words>
  <Characters>12036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SECRETAR</cp:lastModifiedBy>
  <cp:revision>12</cp:revision>
  <cp:lastPrinted>2020-01-28T05:46:00Z</cp:lastPrinted>
  <dcterms:created xsi:type="dcterms:W3CDTF">2019-01-29T16:50:00Z</dcterms:created>
  <dcterms:modified xsi:type="dcterms:W3CDTF">2020-01-29T03:59:00Z</dcterms:modified>
</cp:coreProperties>
</file>